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C87903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F25B73">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F25B73" w:rsidRPr="00F25B73">
        <w:rPr>
          <w:rFonts w:ascii="Verdana" w:hAnsi="Verdana" w:cstheme="minorHAnsi"/>
          <w:b/>
          <w:sz w:val="28"/>
          <w:szCs w:val="28"/>
          <w:u w:val="single"/>
        </w:rPr>
        <w:t>odvoz a likvidaci dřevěných pražců</w:t>
      </w:r>
      <w:r w:rsidR="001F39B2" w:rsidRPr="002507FA">
        <w:rPr>
          <w:rFonts w:ascii="Verdana" w:hAnsi="Verdana" w:cstheme="minorHAnsi"/>
          <w:b/>
          <w:sz w:val="28"/>
          <w:szCs w:val="28"/>
          <w:u w:val="single"/>
        </w:rPr>
        <w:t>“</w:t>
      </w:r>
    </w:p>
    <w:p w14:paraId="77811C09" w14:textId="13C6B0B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F25B73">
        <w:rPr>
          <w:rFonts w:ascii="Verdana" w:hAnsi="Verdana" w:cstheme="minorHAnsi"/>
          <w:b/>
          <w:sz w:val="22"/>
          <w:u w:val="single"/>
        </w:rPr>
        <w:t>,</w:t>
      </w:r>
      <w:r w:rsidR="00F25B73" w:rsidRPr="00F25B73">
        <w:rPr>
          <w:rFonts w:ascii="Verdana" w:hAnsi="Verdana" w:cstheme="minorHAnsi"/>
          <w:sz w:val="22"/>
        </w:rPr>
        <w:t xml:space="preserve">  č.j. </w:t>
      </w:r>
      <w:r w:rsidR="00F25B73" w:rsidRPr="00977456">
        <w:rPr>
          <w:rFonts w:ascii="Verdana" w:hAnsi="Verdana" w:cstheme="minorHAnsi"/>
          <w:sz w:val="22"/>
          <w:highlight w:val="lightGray"/>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75EFE12"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w:t>
      </w:r>
      <w:r w:rsidR="00977456">
        <w:rPr>
          <w:rFonts w:ascii="Verdana" w:hAnsi="Verdana" w:cstheme="minorHAnsi"/>
          <w:sz w:val="18"/>
          <w:szCs w:val="18"/>
        </w:rPr>
        <w:t xml:space="preserve">e jen „zákon“), dle ustanovení </w:t>
      </w:r>
      <w:r w:rsidRPr="002507FA">
        <w:rPr>
          <w:rFonts w:ascii="Verdana" w:hAnsi="Verdana" w:cstheme="minorHAnsi"/>
          <w:sz w:val="18"/>
          <w:szCs w:val="18"/>
        </w:rP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ADABF76" w:rsidR="000878CB" w:rsidRPr="002507FA" w:rsidRDefault="000878CB" w:rsidP="00977456">
      <w:pPr>
        <w:pStyle w:val="acnormal"/>
        <w:ind w:left="1985" w:hanging="1985"/>
        <w:jc w:val="left"/>
        <w:rPr>
          <w:rFonts w:ascii="Verdana" w:hAnsi="Verdana" w:cstheme="minorHAnsi"/>
          <w:sz w:val="18"/>
          <w:szCs w:val="18"/>
        </w:rPr>
      </w:pPr>
      <w:r w:rsidRPr="002507FA">
        <w:rPr>
          <w:rFonts w:ascii="Verdana" w:hAnsi="Verdana" w:cstheme="minorHAnsi"/>
          <w:sz w:val="18"/>
          <w:szCs w:val="18"/>
        </w:rPr>
        <w:t>Zastoupen</w:t>
      </w:r>
      <w:r w:rsidR="00977456">
        <w:rPr>
          <w:rFonts w:ascii="Verdana" w:hAnsi="Verdana" w:cstheme="minorHAnsi"/>
          <w:sz w:val="18"/>
          <w:szCs w:val="18"/>
        </w:rPr>
        <w:t>:</w:t>
      </w:r>
      <w:r w:rsidR="00977456">
        <w:rPr>
          <w:rFonts w:ascii="Verdana" w:hAnsi="Verdana" w:cstheme="minorHAnsi"/>
          <w:sz w:val="18"/>
          <w:szCs w:val="18"/>
        </w:rPr>
        <w:tab/>
      </w:r>
      <w:r w:rsidR="00977456" w:rsidRPr="00977456">
        <w:rPr>
          <w:rFonts w:ascii="Verdana" w:hAnsi="Verdana" w:cstheme="minorHAnsi"/>
          <w:sz w:val="18"/>
          <w:szCs w:val="18"/>
        </w:rPr>
        <w:t>Ing. Martinem Kašparem, ředitelem Oblastního ředitelství Ústí nad Labem</w:t>
      </w:r>
    </w:p>
    <w:p w14:paraId="03DD7D04" w14:textId="77777777" w:rsidR="00977456" w:rsidRPr="002E3BDF" w:rsidRDefault="00977456" w:rsidP="00977456">
      <w:pPr>
        <w:pStyle w:val="acnormal"/>
        <w:spacing w:after="0"/>
        <w:rPr>
          <w:rFonts w:ascii="Verdana" w:hAnsi="Verdana" w:cstheme="minorHAnsi"/>
          <w:b/>
          <w:sz w:val="18"/>
          <w:szCs w:val="18"/>
        </w:rPr>
      </w:pPr>
      <w:r w:rsidRPr="002E3BDF">
        <w:rPr>
          <w:rFonts w:ascii="Verdana" w:hAnsi="Verdana" w:cstheme="minorHAnsi"/>
          <w:b/>
          <w:sz w:val="18"/>
          <w:szCs w:val="18"/>
        </w:rPr>
        <w:t xml:space="preserve">Adresa pro </w:t>
      </w:r>
      <w:r w:rsidRPr="006A1DED">
        <w:rPr>
          <w:rFonts w:ascii="Verdana" w:hAnsi="Verdana" w:cstheme="minorHAnsi"/>
          <w:b/>
          <w:sz w:val="18"/>
          <w:szCs w:val="18"/>
        </w:rPr>
        <w:t>doručování písemností v listinné a elektronické podobě</w:t>
      </w:r>
      <w:r w:rsidRPr="002E3BDF">
        <w:rPr>
          <w:rFonts w:ascii="Verdana" w:hAnsi="Verdana" w:cstheme="minorHAnsi"/>
          <w:b/>
          <w:sz w:val="18"/>
          <w:szCs w:val="18"/>
        </w:rPr>
        <w:t>:</w:t>
      </w:r>
    </w:p>
    <w:p w14:paraId="6311A2E5" w14:textId="77777777" w:rsidR="00977456" w:rsidRDefault="00977456" w:rsidP="00977456">
      <w:pPr>
        <w:pStyle w:val="acnormal"/>
        <w:spacing w:before="0" w:after="0"/>
        <w:rPr>
          <w:rFonts w:ascii="Verdana" w:hAnsi="Verdana" w:cstheme="minorHAnsi"/>
          <w:sz w:val="18"/>
          <w:szCs w:val="18"/>
        </w:rPr>
      </w:pPr>
      <w:r w:rsidRPr="006A1DED">
        <w:rPr>
          <w:rFonts w:ascii="Verdana" w:hAnsi="Verdana" w:cstheme="minorHAnsi"/>
          <w:sz w:val="18"/>
          <w:szCs w:val="18"/>
        </w:rPr>
        <w:t>Správa železnic, státní organizace</w:t>
      </w:r>
    </w:p>
    <w:p w14:paraId="36A31DFC" w14:textId="77777777" w:rsidR="00977456" w:rsidRDefault="00977456" w:rsidP="00977456">
      <w:pPr>
        <w:pStyle w:val="acnormal"/>
        <w:spacing w:before="0" w:after="0"/>
        <w:rPr>
          <w:rFonts w:ascii="Verdana" w:hAnsi="Verdana" w:cstheme="minorHAnsi"/>
          <w:sz w:val="18"/>
          <w:szCs w:val="18"/>
        </w:rPr>
      </w:pPr>
      <w:r w:rsidRPr="006A1DED">
        <w:rPr>
          <w:rFonts w:ascii="Verdana" w:hAnsi="Verdana" w:cstheme="minorHAnsi"/>
          <w:sz w:val="18"/>
          <w:szCs w:val="18"/>
        </w:rPr>
        <w:t>Oblastního ředitelství Ústí nad Labem, Železničářská 1386/31, 400 03 Ústí nad Labem</w:t>
      </w:r>
    </w:p>
    <w:p w14:paraId="2AC20A84" w14:textId="77777777" w:rsidR="00977456" w:rsidRPr="002E3BDF" w:rsidRDefault="00977456" w:rsidP="00977456">
      <w:pPr>
        <w:pStyle w:val="acnormal"/>
        <w:spacing w:line="360" w:lineRule="auto"/>
        <w:rPr>
          <w:rFonts w:ascii="Verdana" w:hAnsi="Verdana" w:cstheme="minorHAnsi"/>
          <w:color w:val="0000FF" w:themeColor="hyperlink"/>
          <w:sz w:val="18"/>
          <w:szCs w:val="18"/>
          <w:u w:val="single"/>
        </w:rPr>
      </w:pPr>
      <w:r w:rsidRPr="000D3F6E">
        <w:rPr>
          <w:rFonts w:ascii="Verdana" w:hAnsi="Verdana" w:cstheme="minorHAnsi"/>
          <w:sz w:val="18"/>
          <w:szCs w:val="18"/>
        </w:rPr>
        <w:t>ePodatelnaORNUL@spravazeleznic.cz</w:t>
      </w:r>
      <w:r w:rsidRPr="006A1DED">
        <w:rPr>
          <w:rFonts w:ascii="Verdana" w:hAnsi="Verdana" w:cstheme="minorHAnsi"/>
          <w:sz w:val="18"/>
          <w:szCs w:val="18"/>
        </w:rPr>
        <w:t xml:space="preserve">    </w:t>
      </w:r>
    </w:p>
    <w:p w14:paraId="711A25BE" w14:textId="77777777" w:rsidR="00977456" w:rsidRPr="002E3BDF" w:rsidRDefault="00977456" w:rsidP="00977456">
      <w:pPr>
        <w:pStyle w:val="acnormal"/>
        <w:rPr>
          <w:rFonts w:ascii="Verdana" w:hAnsi="Verdana" w:cstheme="minorHAnsi"/>
          <w:b/>
          <w:sz w:val="18"/>
          <w:szCs w:val="18"/>
        </w:rPr>
      </w:pPr>
      <w:r w:rsidRPr="002E3BDF">
        <w:rPr>
          <w:rFonts w:ascii="Verdana" w:hAnsi="Verdana" w:cstheme="minorHAnsi"/>
          <w:b/>
          <w:sz w:val="18"/>
          <w:szCs w:val="18"/>
        </w:rPr>
        <w:t>Adresa pro doručování daňových dokladů v listinné a elektronické podobě:</w:t>
      </w:r>
    </w:p>
    <w:p w14:paraId="1326E848" w14:textId="77777777" w:rsidR="00977456" w:rsidRDefault="00977456" w:rsidP="00977456">
      <w:pPr>
        <w:pStyle w:val="acnormal"/>
        <w:spacing w:after="0"/>
        <w:rPr>
          <w:rFonts w:ascii="Verdana" w:hAnsi="Verdana" w:cstheme="minorHAnsi"/>
          <w:sz w:val="18"/>
          <w:szCs w:val="18"/>
        </w:rPr>
      </w:pPr>
      <w:r w:rsidRPr="006A1DED">
        <w:rPr>
          <w:rFonts w:ascii="Verdana" w:hAnsi="Verdana" w:cstheme="minorHAnsi"/>
          <w:sz w:val="18"/>
          <w:szCs w:val="18"/>
        </w:rPr>
        <w:t>Spr</w:t>
      </w:r>
      <w:r>
        <w:rPr>
          <w:rFonts w:ascii="Verdana" w:hAnsi="Verdana" w:cstheme="minorHAnsi"/>
          <w:sz w:val="18"/>
          <w:szCs w:val="18"/>
        </w:rPr>
        <w:t>áva železnic, státní organizace,</w:t>
      </w:r>
    </w:p>
    <w:p w14:paraId="56A9C82E" w14:textId="77777777" w:rsidR="00977456" w:rsidRPr="006A1DED" w:rsidRDefault="00977456" w:rsidP="00977456">
      <w:pPr>
        <w:pStyle w:val="acnormal"/>
        <w:spacing w:before="0" w:after="0"/>
        <w:rPr>
          <w:rFonts w:ascii="Verdana" w:hAnsi="Verdana" w:cstheme="minorHAnsi"/>
          <w:sz w:val="18"/>
          <w:szCs w:val="18"/>
        </w:rPr>
      </w:pPr>
      <w:r w:rsidRPr="006A1DED">
        <w:rPr>
          <w:rFonts w:ascii="Verdana" w:hAnsi="Verdana" w:cstheme="minorHAnsi"/>
          <w:sz w:val="18"/>
          <w:szCs w:val="18"/>
        </w:rPr>
        <w:t>Centrální finanční účtárna Čechy, Náměstí Jana Pernera 217, 530 02 Pardubice</w:t>
      </w:r>
    </w:p>
    <w:p w14:paraId="4A716520" w14:textId="4FA318E7" w:rsidR="00977456" w:rsidRDefault="00977456" w:rsidP="00977456">
      <w:pPr>
        <w:pStyle w:val="acnormal"/>
        <w:jc w:val="left"/>
        <w:rPr>
          <w:rFonts w:ascii="Verdana" w:hAnsi="Verdana" w:cstheme="minorHAnsi"/>
          <w:sz w:val="18"/>
          <w:szCs w:val="18"/>
        </w:rPr>
      </w:pPr>
      <w:r w:rsidRPr="006A1DED">
        <w:rPr>
          <w:rFonts w:ascii="Verdana" w:hAnsi="Verdana" w:cstheme="minorHAnsi"/>
          <w:sz w:val="18"/>
          <w:szCs w:val="18"/>
        </w:rPr>
        <w:t>e</w:t>
      </w:r>
      <w:r>
        <w:rPr>
          <w:rFonts w:ascii="Verdana" w:hAnsi="Verdana" w:cstheme="minorHAnsi"/>
          <w:sz w:val="18"/>
          <w:szCs w:val="18"/>
        </w:rPr>
        <w:t>PodatelnaCFU</w:t>
      </w:r>
      <w:r w:rsidRPr="006A1DED">
        <w:rPr>
          <w:rFonts w:ascii="Verdana" w:hAnsi="Verdana" w:cstheme="minorHAnsi"/>
          <w:sz w:val="18"/>
          <w:szCs w:val="18"/>
        </w:rPr>
        <w:t>@spravazeleznic.cz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37508A0"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F4455C">
        <w:rPr>
          <w:rFonts w:ascii="Verdana" w:hAnsi="Verdana" w:cstheme="minorHAnsi"/>
          <w:sz w:val="18"/>
          <w:szCs w:val="18"/>
        </w:rPr>
        <w:t xml:space="preserve">odpovídající </w:t>
      </w:r>
      <w:r w:rsidR="00C31031" w:rsidRPr="00F4455C">
        <w:rPr>
          <w:rFonts w:ascii="Verdana" w:hAnsi="Verdana" w:cstheme="minorHAnsi"/>
          <w:sz w:val="18"/>
          <w:szCs w:val="18"/>
        </w:rPr>
        <w:t xml:space="preserve">podlimitní </w:t>
      </w:r>
      <w:r w:rsidRPr="00F4455C">
        <w:rPr>
          <w:rFonts w:ascii="Verdana" w:hAnsi="Verdana" w:cstheme="minorHAnsi"/>
          <w:sz w:val="18"/>
          <w:szCs w:val="18"/>
        </w:rPr>
        <w:t>sektorové veřejné zakáz</w:t>
      </w:r>
      <w:r w:rsidR="00161E4D" w:rsidRPr="00F4455C">
        <w:rPr>
          <w:rFonts w:ascii="Verdana" w:hAnsi="Verdana" w:cstheme="minorHAnsi"/>
          <w:sz w:val="18"/>
          <w:szCs w:val="18"/>
        </w:rPr>
        <w:t>ce</w:t>
      </w:r>
      <w:r w:rsidR="00447A56" w:rsidRPr="00F4455C">
        <w:rPr>
          <w:rFonts w:ascii="Verdana" w:hAnsi="Verdana" w:cstheme="minorHAnsi"/>
          <w:sz w:val="18"/>
          <w:szCs w:val="18"/>
        </w:rPr>
        <w:t xml:space="preserve"> ev.</w:t>
      </w:r>
      <w:r w:rsidR="00447A56">
        <w:rPr>
          <w:rFonts w:ascii="Verdana" w:hAnsi="Verdana" w:cstheme="minorHAnsi"/>
          <w:sz w:val="18"/>
          <w:szCs w:val="18"/>
        </w:rPr>
        <w:t xml:space="preserve"> číslo 65021049 </w:t>
      </w:r>
      <w:r w:rsidR="00447A56" w:rsidRPr="002507FA">
        <w:rPr>
          <w:rFonts w:ascii="Verdana" w:hAnsi="Verdana" w:cstheme="minorHAnsi"/>
          <w:sz w:val="18"/>
          <w:szCs w:val="18"/>
        </w:rPr>
        <w:t xml:space="preserve">s názvem </w:t>
      </w:r>
      <w:r w:rsidR="00447A56" w:rsidRPr="00DE36C2">
        <w:rPr>
          <w:rFonts w:ascii="Verdana" w:hAnsi="Verdana" w:cstheme="minorHAnsi"/>
          <w:sz w:val="18"/>
          <w:szCs w:val="18"/>
        </w:rPr>
        <w:t>„</w:t>
      </w:r>
      <w:r w:rsidR="00447A56" w:rsidRPr="00DE36C2">
        <w:rPr>
          <w:rStyle w:val="FontStyle37"/>
          <w:rFonts w:ascii="Verdana" w:hAnsi="Verdana"/>
          <w:sz w:val="18"/>
          <w:szCs w:val="18"/>
        </w:rPr>
        <w:t>Odvoz a likvidace dřevěných pražců v obvodu OŘ Ústí nad Labem</w:t>
      </w:r>
      <w:r w:rsidR="00447A56">
        <w:rPr>
          <w:rStyle w:val="FontStyle37"/>
          <w:rFonts w:asciiTheme="minorHAnsi" w:hAnsiTheme="minorHAnsi"/>
          <w:sz w:val="18"/>
          <w:szCs w:val="18"/>
        </w:rPr>
        <w:t>“</w:t>
      </w:r>
      <w:r w:rsidR="00447A56" w:rsidRPr="002507FA">
        <w:rPr>
          <w:rFonts w:ascii="Verdana" w:hAnsi="Verdana" w:cstheme="minorHAnsi"/>
          <w:sz w:val="18"/>
          <w:szCs w:val="18"/>
        </w:rPr>
        <w:t>, č.</w:t>
      </w:r>
      <w:r w:rsidR="00447A56">
        <w:rPr>
          <w:rFonts w:ascii="Verdana" w:hAnsi="Verdana" w:cstheme="minorHAnsi"/>
          <w:sz w:val="18"/>
          <w:szCs w:val="18"/>
        </w:rPr>
        <w:t xml:space="preserve"> </w:t>
      </w:r>
      <w:r w:rsidR="00447A56" w:rsidRPr="002507FA">
        <w:rPr>
          <w:rFonts w:ascii="Verdana" w:hAnsi="Verdana" w:cstheme="minorHAnsi"/>
          <w:sz w:val="18"/>
          <w:szCs w:val="18"/>
        </w:rPr>
        <w:t xml:space="preserve">j.: </w:t>
      </w:r>
      <w:r w:rsidR="00E025E0">
        <w:rPr>
          <w:rFonts w:ascii="Verdana" w:hAnsi="Verdana" w:cstheme="minorHAnsi"/>
          <w:sz w:val="18"/>
          <w:szCs w:val="18"/>
        </w:rPr>
        <w:t>13714</w:t>
      </w:r>
      <w:r w:rsidR="00447A56" w:rsidRPr="00D31111">
        <w:rPr>
          <w:rFonts w:ascii="Verdana" w:hAnsi="Verdana" w:cstheme="minorHAnsi"/>
          <w:sz w:val="18"/>
          <w:szCs w:val="18"/>
        </w:rPr>
        <w:t>/2021-SŽ-OŘ UNL-OVZ</w:t>
      </w:r>
      <w:r w:rsidR="00447A56"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58C31B75" w:rsidR="00CC5257" w:rsidRPr="002507FA" w:rsidRDefault="00161E4D" w:rsidP="00447A56">
      <w:pPr>
        <w:pStyle w:val="Odstavecseseznamem"/>
        <w:numPr>
          <w:ilvl w:val="1"/>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447A56" w:rsidRPr="00447A56">
        <w:rPr>
          <w:rFonts w:ascii="Verdana" w:hAnsi="Verdana" w:cstheme="minorHAnsi"/>
          <w:sz w:val="18"/>
          <w:szCs w:val="18"/>
        </w:rPr>
        <w:t>Bližší specifikaci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E03C87E" w14:textId="77777777" w:rsidR="00447A56" w:rsidRPr="00447A56" w:rsidRDefault="004A0D5B" w:rsidP="00447A56">
      <w:pPr>
        <w:pStyle w:val="acnormal"/>
        <w:ind w:left="360"/>
        <w:rPr>
          <w:rFonts w:ascii="Verdana" w:hAnsi="Verdana"/>
          <w:sz w:val="18"/>
          <w:szCs w:val="18"/>
        </w:rPr>
      </w:pPr>
      <w:r w:rsidRPr="002507FA">
        <w:rPr>
          <w:rFonts w:ascii="Verdana" w:hAnsi="Verdana"/>
          <w:sz w:val="18"/>
          <w:szCs w:val="18"/>
        </w:rPr>
        <w:t xml:space="preserve">Objednatel: </w:t>
      </w:r>
      <w:r w:rsidR="00447A56" w:rsidRPr="00447A56">
        <w:rPr>
          <w:rFonts w:ascii="Verdana" w:hAnsi="Verdana"/>
          <w:sz w:val="18"/>
          <w:szCs w:val="18"/>
        </w:rPr>
        <w:t>Obvod ST Ústí nad Labem, e-mail: Grunertova@spravazeleznic.cz</w:t>
      </w:r>
    </w:p>
    <w:p w14:paraId="222F7167" w14:textId="6EB9F6F1" w:rsidR="00447A56" w:rsidRPr="00447A56" w:rsidRDefault="00447A56" w:rsidP="00447A56">
      <w:pPr>
        <w:pStyle w:val="acnormal"/>
        <w:ind w:left="360"/>
        <w:rPr>
          <w:rFonts w:ascii="Verdana" w:hAnsi="Verdana"/>
          <w:sz w:val="18"/>
          <w:szCs w:val="18"/>
        </w:rPr>
      </w:pPr>
      <w:r>
        <w:rPr>
          <w:rFonts w:ascii="Verdana" w:hAnsi="Verdana"/>
          <w:sz w:val="18"/>
          <w:szCs w:val="18"/>
        </w:rPr>
        <w:tab/>
      </w:r>
      <w:r>
        <w:rPr>
          <w:rFonts w:ascii="Verdana" w:hAnsi="Verdana"/>
          <w:sz w:val="18"/>
          <w:szCs w:val="18"/>
        </w:rPr>
        <w:tab/>
        <w:t xml:space="preserve"> </w:t>
      </w:r>
      <w:r w:rsidRPr="00447A56">
        <w:rPr>
          <w:rFonts w:ascii="Verdana" w:hAnsi="Verdana"/>
          <w:sz w:val="18"/>
          <w:szCs w:val="18"/>
        </w:rPr>
        <w:t>Obvod ST Most, e-mail: HorakovaM@spravazeleznic.cz</w:t>
      </w:r>
    </w:p>
    <w:p w14:paraId="6367B11D" w14:textId="758A1118" w:rsidR="004A0D5B" w:rsidRPr="002507FA" w:rsidRDefault="00447A56" w:rsidP="00447A56">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sidRPr="00447A56">
        <w:rPr>
          <w:rFonts w:ascii="Verdana" w:hAnsi="Verdana"/>
          <w:sz w:val="18"/>
          <w:szCs w:val="18"/>
        </w:rPr>
        <w:t>Obvod ST Karlovy Vary, e-mail: HlouskovaH@spravazeleznic.cz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AF229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AF2299">
        <w:rPr>
          <w:rFonts w:ascii="Verdana" w:hAnsi="Verdana" w:cstheme="minorHAnsi"/>
          <w:sz w:val="18"/>
          <w:szCs w:val="18"/>
        </w:rPr>
        <w:t xml:space="preserve">cenu za plnění dílčí smlouvy vypočtenou dle jednotkových cen v příloze č. </w:t>
      </w:r>
      <w:r w:rsidR="0085363C" w:rsidRPr="00AF2299">
        <w:rPr>
          <w:rFonts w:ascii="Verdana" w:hAnsi="Verdana" w:cstheme="minorHAnsi"/>
          <w:sz w:val="18"/>
          <w:szCs w:val="18"/>
        </w:rPr>
        <w:t xml:space="preserve">3 </w:t>
      </w:r>
      <w:r w:rsidR="00E413C5" w:rsidRPr="00AF2299">
        <w:rPr>
          <w:rFonts w:ascii="Verdana" w:hAnsi="Verdana" w:cstheme="minorHAnsi"/>
          <w:sz w:val="18"/>
          <w:szCs w:val="18"/>
        </w:rPr>
        <w:t xml:space="preserve">této </w:t>
      </w:r>
      <w:r w:rsidR="00AD2EC8" w:rsidRPr="00AF2299">
        <w:rPr>
          <w:rFonts w:ascii="Verdana" w:hAnsi="Verdana" w:cstheme="minorHAnsi"/>
          <w:sz w:val="18"/>
          <w:szCs w:val="18"/>
        </w:rPr>
        <w:t xml:space="preserve">Rámcové </w:t>
      </w:r>
      <w:r w:rsidR="00E413C5" w:rsidRPr="00AF2299">
        <w:rPr>
          <w:rFonts w:ascii="Verdana" w:hAnsi="Verdana" w:cstheme="minorHAnsi"/>
          <w:sz w:val="18"/>
          <w:szCs w:val="18"/>
        </w:rPr>
        <w:t>dohody</w:t>
      </w:r>
      <w:r w:rsidRPr="00AF2299">
        <w:rPr>
          <w:rFonts w:ascii="Verdana" w:hAnsi="Verdana" w:cstheme="minorHAnsi"/>
          <w:sz w:val="18"/>
          <w:szCs w:val="18"/>
        </w:rPr>
        <w:t xml:space="preserve">, pokud je možné s ohledem na </w:t>
      </w:r>
      <w:r w:rsidR="00E413C5" w:rsidRPr="00AF2299">
        <w:rPr>
          <w:rFonts w:ascii="Verdana" w:hAnsi="Verdana" w:cstheme="minorHAnsi"/>
          <w:sz w:val="18"/>
          <w:szCs w:val="18"/>
        </w:rPr>
        <w:t xml:space="preserve">povahu </w:t>
      </w:r>
      <w:r w:rsidR="00AD2EC8" w:rsidRPr="00AF2299">
        <w:rPr>
          <w:rFonts w:ascii="Verdana" w:hAnsi="Verdana" w:cstheme="minorHAnsi"/>
          <w:sz w:val="18"/>
          <w:szCs w:val="18"/>
        </w:rPr>
        <w:t xml:space="preserve">Díla </w:t>
      </w:r>
      <w:r w:rsidR="00E413C5" w:rsidRPr="00AF2299">
        <w:rPr>
          <w:rFonts w:ascii="Verdana" w:hAnsi="Verdana" w:cstheme="minorHAnsi"/>
          <w:sz w:val="18"/>
          <w:szCs w:val="18"/>
        </w:rPr>
        <w:t xml:space="preserve">a obsah přílohy č. </w:t>
      </w:r>
      <w:r w:rsidR="0085363C" w:rsidRPr="00AF2299">
        <w:rPr>
          <w:rFonts w:ascii="Verdana" w:hAnsi="Verdana" w:cstheme="minorHAnsi"/>
          <w:sz w:val="18"/>
          <w:szCs w:val="18"/>
        </w:rPr>
        <w:t xml:space="preserve">3 </w:t>
      </w:r>
      <w:r w:rsidR="00E413C5" w:rsidRPr="00AF2299">
        <w:rPr>
          <w:rFonts w:ascii="Verdana" w:hAnsi="Verdana" w:cstheme="minorHAnsi"/>
          <w:sz w:val="18"/>
          <w:szCs w:val="18"/>
        </w:rPr>
        <w:t xml:space="preserve">této </w:t>
      </w:r>
      <w:r w:rsidR="00AD2EC8" w:rsidRPr="00AF2299">
        <w:rPr>
          <w:rFonts w:ascii="Verdana" w:hAnsi="Verdana" w:cstheme="minorHAnsi"/>
          <w:sz w:val="18"/>
          <w:szCs w:val="18"/>
        </w:rPr>
        <w:t xml:space="preserve">Rámcové </w:t>
      </w:r>
      <w:r w:rsidR="00E413C5" w:rsidRPr="00AF2299">
        <w:rPr>
          <w:rFonts w:ascii="Verdana" w:hAnsi="Verdana" w:cstheme="minorHAnsi"/>
          <w:sz w:val="18"/>
          <w:szCs w:val="18"/>
        </w:rPr>
        <w:t xml:space="preserve">dohody cenu za zhotovení </w:t>
      </w:r>
      <w:r w:rsidR="00AD2EC8" w:rsidRPr="00AF2299">
        <w:rPr>
          <w:rFonts w:ascii="Verdana" w:hAnsi="Verdana" w:cstheme="minorHAnsi"/>
          <w:sz w:val="18"/>
          <w:szCs w:val="18"/>
        </w:rPr>
        <w:t xml:space="preserve">Díla </w:t>
      </w:r>
      <w:r w:rsidR="00E413C5" w:rsidRPr="00AF2299">
        <w:rPr>
          <w:rFonts w:ascii="Verdana" w:hAnsi="Verdana" w:cstheme="minorHAnsi"/>
          <w:sz w:val="18"/>
          <w:szCs w:val="18"/>
        </w:rPr>
        <w:t xml:space="preserve">předem v </w:t>
      </w:r>
      <w:r w:rsidRPr="00AF2299">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16807FF1"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2D405E6"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AF2299">
        <w:rPr>
          <w:rFonts w:ascii="Verdana" w:hAnsi="Verdana" w:cstheme="minorHAnsi"/>
          <w:sz w:val="18"/>
          <w:szCs w:val="18"/>
        </w:rPr>
        <w:t xml:space="preserve"> 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0EEF100F" w14:textId="77777777" w:rsidR="00662E84" w:rsidRPr="00662E84" w:rsidRDefault="00662E84" w:rsidP="00662E84">
      <w:pPr>
        <w:pStyle w:val="acnormalbulleted"/>
        <w:rPr>
          <w:rFonts w:ascii="Verdana" w:eastAsiaTheme="majorEastAsia" w:hAnsi="Verdana" w:cstheme="minorHAnsi"/>
          <w:bCs/>
          <w:sz w:val="18"/>
          <w:szCs w:val="18"/>
        </w:rPr>
      </w:pPr>
      <w:r w:rsidRPr="00662E84">
        <w:rPr>
          <w:rFonts w:ascii="Verdana" w:eastAsiaTheme="majorEastAsia" w:hAnsi="Verdana" w:cstheme="minorHAnsi"/>
          <w:bCs/>
          <w:sz w:val="18"/>
          <w:szCs w:val="18"/>
        </w:rPr>
        <w:t xml:space="preserve">Tato Rámcová dohoda je uzavírána </w:t>
      </w:r>
      <w:r w:rsidRPr="00662E84">
        <w:rPr>
          <w:rFonts w:ascii="Verdana" w:eastAsiaTheme="majorEastAsia" w:hAnsi="Verdana" w:cstheme="minorHAnsi"/>
          <w:b/>
          <w:bCs/>
          <w:sz w:val="18"/>
          <w:szCs w:val="18"/>
        </w:rPr>
        <w:t>na dobu 24 měsíců od nabytí její účinnosti</w:t>
      </w:r>
      <w:r w:rsidRPr="00662E84">
        <w:rPr>
          <w:rFonts w:ascii="Verdana" w:eastAsiaTheme="majorEastAsia" w:hAnsi="Verdana" w:cstheme="minorHAnsi"/>
          <w:bCs/>
          <w:sz w:val="18"/>
          <w:szCs w:val="18"/>
        </w:rPr>
        <w:t xml:space="preserve">, anebo do doby uzavření dílčí smlouvy, na základě které dojde k objednání díla dle této Rámcové dohody (v součtu všech dílčích smluv) v částce převyšující </w:t>
      </w:r>
      <w:bookmarkStart w:id="0" w:name="_GoBack"/>
      <w:r w:rsidRPr="00B070FD">
        <w:rPr>
          <w:rFonts w:ascii="Verdana" w:eastAsiaTheme="majorEastAsia" w:hAnsi="Verdana" w:cstheme="minorHAnsi"/>
          <w:b/>
          <w:bCs/>
          <w:sz w:val="18"/>
          <w:szCs w:val="18"/>
        </w:rPr>
        <w:t>10 500 000,- Kč bez DPH</w:t>
      </w:r>
      <w:bookmarkEnd w:id="0"/>
      <w:r w:rsidRPr="00662E84">
        <w:rPr>
          <w:rFonts w:ascii="Verdana" w:eastAsiaTheme="majorEastAsia" w:hAnsi="Verdana" w:cstheme="minorHAnsi"/>
          <w:bCs/>
          <w:sz w:val="18"/>
          <w:szCs w:val="18"/>
        </w:rPr>
        <w:t xml:space="preserve">.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Pr="00B070FD">
        <w:rPr>
          <w:rFonts w:ascii="Verdana" w:eastAsiaTheme="majorEastAsia" w:hAnsi="Verdana" w:cstheme="minorHAnsi"/>
          <w:b/>
          <w:bCs/>
          <w:sz w:val="18"/>
          <w:szCs w:val="18"/>
        </w:rPr>
        <w:t>10 989 000,- Kč bez DPH</w:t>
      </w:r>
      <w:r w:rsidRPr="00662E84">
        <w:rPr>
          <w:rFonts w:ascii="Verdana" w:eastAsiaTheme="majorEastAsia" w:hAnsi="Verdana" w:cstheme="minorHAnsi"/>
          <w:bCs/>
          <w:sz w:val="18"/>
          <w:szCs w:val="18"/>
        </w:rPr>
        <w:t>.</w:t>
      </w:r>
    </w:p>
    <w:p w14:paraId="773670B3" w14:textId="77777777" w:rsidR="00235018" w:rsidRPr="00662E84" w:rsidRDefault="009C5F7B" w:rsidP="00DD2D34">
      <w:pPr>
        <w:pStyle w:val="acnormalbulleted"/>
        <w:rPr>
          <w:rFonts w:ascii="Verdana" w:hAnsi="Verdana" w:cstheme="minorHAnsi"/>
          <w:sz w:val="18"/>
          <w:szCs w:val="18"/>
        </w:rPr>
      </w:pPr>
      <w:r w:rsidRPr="00662E84">
        <w:rPr>
          <w:rFonts w:ascii="Verdana" w:hAnsi="Verdana" w:cstheme="minorHAnsi"/>
          <w:sz w:val="18"/>
          <w:szCs w:val="18"/>
        </w:rPr>
        <w:t>Míst</w:t>
      </w:r>
      <w:r w:rsidR="0085363C" w:rsidRPr="00662E84">
        <w:rPr>
          <w:rFonts w:ascii="Verdana" w:hAnsi="Verdana" w:cstheme="minorHAnsi"/>
          <w:sz w:val="18"/>
          <w:szCs w:val="18"/>
        </w:rPr>
        <w:t>o</w:t>
      </w:r>
      <w:r w:rsidRPr="00662E84">
        <w:rPr>
          <w:rFonts w:ascii="Verdana" w:hAnsi="Verdana" w:cstheme="minorHAnsi"/>
          <w:sz w:val="18"/>
          <w:szCs w:val="18"/>
        </w:rPr>
        <w:t xml:space="preserve"> plnění </w:t>
      </w:r>
      <w:r w:rsidR="00EA41F0" w:rsidRPr="00662E84">
        <w:rPr>
          <w:rFonts w:ascii="Verdana" w:hAnsi="Verdana" w:cstheme="minorHAnsi"/>
          <w:sz w:val="18"/>
          <w:szCs w:val="18"/>
        </w:rPr>
        <w:t>dílčích smluv</w:t>
      </w:r>
      <w:r w:rsidRPr="00662E84">
        <w:rPr>
          <w:rFonts w:ascii="Verdana" w:hAnsi="Verdana" w:cstheme="minorHAnsi"/>
          <w:sz w:val="18"/>
          <w:szCs w:val="18"/>
        </w:rPr>
        <w:t xml:space="preserve"> je </w:t>
      </w:r>
      <w:r w:rsidR="00EA41F0" w:rsidRPr="00662E84">
        <w:rPr>
          <w:rFonts w:ascii="Verdana" w:hAnsi="Verdana" w:cstheme="minorHAnsi"/>
          <w:sz w:val="18"/>
          <w:szCs w:val="18"/>
        </w:rPr>
        <w:t xml:space="preserve">zpravidla uvedeno v dílčí smlouvě. </w:t>
      </w:r>
      <w:r w:rsidR="00F93851" w:rsidRPr="00662E84">
        <w:rPr>
          <w:rFonts w:ascii="Verdana" w:hAnsi="Verdana" w:cstheme="minorHAnsi"/>
          <w:sz w:val="18"/>
          <w:szCs w:val="18"/>
        </w:rPr>
        <w:t xml:space="preserve">Dopravu do a </w:t>
      </w:r>
      <w:r w:rsidR="002C4982" w:rsidRPr="00662E84">
        <w:rPr>
          <w:rFonts w:ascii="Verdana" w:hAnsi="Verdana" w:cstheme="minorHAnsi"/>
          <w:sz w:val="18"/>
          <w:szCs w:val="18"/>
        </w:rPr>
        <w:t xml:space="preserve">z místa plnění zajišťuje </w:t>
      </w:r>
      <w:r w:rsidR="003276C2" w:rsidRPr="00662E84">
        <w:rPr>
          <w:rFonts w:ascii="Verdana" w:hAnsi="Verdana" w:cstheme="minorHAnsi"/>
          <w:sz w:val="18"/>
          <w:szCs w:val="18"/>
        </w:rPr>
        <w:t>Z</w:t>
      </w:r>
      <w:r w:rsidR="006D2F28" w:rsidRPr="00662E84">
        <w:rPr>
          <w:rFonts w:ascii="Verdana" w:hAnsi="Verdana" w:cstheme="minorHAnsi"/>
          <w:sz w:val="18"/>
          <w:szCs w:val="18"/>
        </w:rPr>
        <w:t>hotovitel</w:t>
      </w:r>
      <w:r w:rsidR="002C4982" w:rsidRPr="00662E84">
        <w:rPr>
          <w:rFonts w:ascii="Verdana" w:hAnsi="Verdana" w:cstheme="minorHAnsi"/>
          <w:sz w:val="18"/>
          <w:szCs w:val="18"/>
        </w:rPr>
        <w:t>.</w:t>
      </w:r>
    </w:p>
    <w:p w14:paraId="7E8E6E65" w14:textId="515558A6"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BA4CAA">
        <w:rPr>
          <w:rFonts w:ascii="Verdana" w:hAnsi="Verdana" w:cstheme="minorHAnsi"/>
          <w:sz w:val="18"/>
          <w:szCs w:val="18"/>
        </w:rPr>
        <w:t xml:space="preserve">. </w:t>
      </w:r>
      <w:r w:rsidR="00DD2D34" w:rsidRPr="002507FA">
        <w:rPr>
          <w:rFonts w:ascii="Verdana" w:hAnsi="Verdana" w:cstheme="minorHAnsi"/>
          <w:sz w:val="18"/>
          <w:szCs w:val="18"/>
        </w:rPr>
        <w:t>Objednatel je oprávněn pl</w:t>
      </w:r>
      <w:r w:rsidR="00BA4CAA">
        <w:rPr>
          <w:rFonts w:ascii="Verdana" w:hAnsi="Verdana" w:cstheme="minorHAnsi"/>
          <w:sz w:val="18"/>
          <w:szCs w:val="18"/>
        </w:rPr>
        <w:t>nění a jeho obsah zkontrolovat.</w:t>
      </w:r>
    </w:p>
    <w:p w14:paraId="392E2422" w14:textId="4404F8E3" w:rsidR="00BD7195" w:rsidRPr="00BA4CAA" w:rsidRDefault="006D2F28" w:rsidP="00BA4CAA">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F4455C">
        <w:rPr>
          <w:rFonts w:ascii="Verdana" w:hAnsi="Verdana" w:cstheme="minorHAnsi"/>
          <w:sz w:val="18"/>
          <w:szCs w:val="18"/>
        </w:rPr>
        <w:t xml:space="preserve">čase </w:t>
      </w:r>
      <w:r w:rsidR="00662E84" w:rsidRPr="00F4455C">
        <w:rPr>
          <w:rFonts w:ascii="Verdana" w:hAnsi="Verdana" w:cstheme="minorHAnsi"/>
          <w:sz w:val="18"/>
          <w:szCs w:val="18"/>
        </w:rPr>
        <w:t>7:00</w:t>
      </w:r>
      <w:r w:rsidR="00780CF7" w:rsidRPr="00F4455C">
        <w:rPr>
          <w:rFonts w:ascii="Verdana" w:hAnsi="Verdana" w:cstheme="minorHAnsi"/>
          <w:sz w:val="18"/>
          <w:szCs w:val="18"/>
        </w:rPr>
        <w:t xml:space="preserve"> – </w:t>
      </w:r>
      <w:r w:rsidR="00662E84" w:rsidRPr="00F4455C">
        <w:rPr>
          <w:rFonts w:ascii="Verdana" w:hAnsi="Verdana" w:cstheme="minorHAnsi"/>
          <w:sz w:val="18"/>
          <w:szCs w:val="18"/>
        </w:rPr>
        <w:t>14:00</w:t>
      </w:r>
      <w:r w:rsidR="00780CF7" w:rsidRPr="00F4455C">
        <w:rPr>
          <w:rFonts w:ascii="Verdana" w:hAnsi="Verdana" w:cstheme="minorHAnsi"/>
          <w:sz w:val="18"/>
          <w:szCs w:val="18"/>
        </w:rPr>
        <w:t xml:space="preserve"> hod.)</w:t>
      </w:r>
      <w:r w:rsidR="00BA4CAA">
        <w:rPr>
          <w:rFonts w:ascii="Verdana" w:hAnsi="Verdana" w:cstheme="minorHAnsi"/>
          <w:sz w:val="18"/>
          <w:szCs w:val="18"/>
        </w:rPr>
        <w:t xml:space="preserve"> </w:t>
      </w:r>
      <w:r w:rsidR="00BA4CAA" w:rsidRPr="00BA4CAA">
        <w:rPr>
          <w:rFonts w:ascii="Verdana" w:hAnsi="Verdana" w:cstheme="minorHAnsi"/>
          <w:sz w:val="18"/>
          <w:szCs w:val="18"/>
        </w:rPr>
        <w:t>formou zaslání ohlašovacího listu přepravy nebezpečného odpadu a vážního lístku</w:t>
      </w:r>
      <w:r w:rsidR="00780CF7" w:rsidRPr="00F4455C">
        <w:rPr>
          <w:rFonts w:ascii="Verdana" w:hAnsi="Verdana" w:cstheme="minorHAnsi"/>
          <w:sz w:val="18"/>
          <w:szCs w:val="18"/>
        </w:rPr>
        <w:t>.</w:t>
      </w:r>
      <w:r w:rsidR="00BA4CAA">
        <w:rPr>
          <w:rFonts w:ascii="Verdana" w:hAnsi="Verdana" w:cstheme="minorHAnsi"/>
          <w:sz w:val="18"/>
          <w:szCs w:val="18"/>
        </w:rPr>
        <w:t xml:space="preserve"> </w:t>
      </w:r>
      <w:r w:rsidR="00BA4CAA" w:rsidRPr="00BA4CAA">
        <w:rPr>
          <w:rFonts w:ascii="Verdana" w:hAnsi="Verdana" w:cstheme="minorHAnsi"/>
          <w:sz w:val="18"/>
          <w:szCs w:val="18"/>
        </w:rPr>
        <w:t>Objednatel má právo kontroly uložení nebo využití odpadu, který byl Zhotoviteli předán.</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E339DA6" w:rsidR="00DC4AD5" w:rsidRPr="00F4455C"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F4455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4455C">
        <w:rPr>
          <w:rFonts w:ascii="Verdana" w:hAnsi="Verdana" w:cstheme="minorHAnsi"/>
          <w:sz w:val="18"/>
          <w:szCs w:val="18"/>
        </w:rPr>
        <w:t xml:space="preserve">3 </w:t>
      </w:r>
      <w:r w:rsidRPr="00F4455C">
        <w:rPr>
          <w:rFonts w:ascii="Verdana" w:hAnsi="Verdana" w:cstheme="minorHAnsi"/>
          <w:sz w:val="18"/>
          <w:szCs w:val="18"/>
        </w:rPr>
        <w:t xml:space="preserve">této </w:t>
      </w:r>
      <w:r w:rsidR="00AD2EC8" w:rsidRPr="00F4455C">
        <w:rPr>
          <w:rFonts w:ascii="Verdana" w:hAnsi="Verdana" w:cstheme="minorHAnsi"/>
          <w:sz w:val="18"/>
          <w:szCs w:val="18"/>
        </w:rPr>
        <w:t xml:space="preserve">Rámcové </w:t>
      </w:r>
      <w:r w:rsidRPr="00F4455C">
        <w:rPr>
          <w:rFonts w:ascii="Verdana" w:hAnsi="Verdana" w:cstheme="minorHAnsi"/>
          <w:sz w:val="18"/>
          <w:szCs w:val="18"/>
        </w:rPr>
        <w:t xml:space="preserve">dohody a množství skutečně realizovaných jednotkových položek v příloze č. </w:t>
      </w:r>
      <w:r w:rsidR="00F17B92" w:rsidRPr="00F4455C">
        <w:rPr>
          <w:rFonts w:ascii="Verdana" w:hAnsi="Verdana" w:cstheme="minorHAnsi"/>
          <w:sz w:val="18"/>
          <w:szCs w:val="18"/>
        </w:rPr>
        <w:t xml:space="preserve">3 </w:t>
      </w:r>
      <w:r w:rsidRPr="00F4455C">
        <w:rPr>
          <w:rFonts w:ascii="Verdana" w:hAnsi="Verdana" w:cstheme="minorHAnsi"/>
          <w:sz w:val="18"/>
          <w:szCs w:val="18"/>
        </w:rPr>
        <w:t xml:space="preserve">této </w:t>
      </w:r>
      <w:r w:rsidR="00AD2EC8" w:rsidRPr="00F4455C">
        <w:rPr>
          <w:rFonts w:ascii="Verdana" w:hAnsi="Verdana" w:cstheme="minorHAnsi"/>
          <w:sz w:val="18"/>
          <w:szCs w:val="18"/>
        </w:rPr>
        <w:t xml:space="preserve">Rámcové </w:t>
      </w:r>
      <w:r w:rsidRPr="00F4455C">
        <w:rPr>
          <w:rFonts w:ascii="Verdana" w:hAnsi="Verdana" w:cstheme="minorHAnsi"/>
          <w:sz w:val="18"/>
          <w:szCs w:val="18"/>
        </w:rPr>
        <w:t xml:space="preserve">dohody Zhotovitelem při zhotovení díla odsouhlasených Objednatelem na základě Zhotovitelem předloženého </w:t>
      </w:r>
      <w:r w:rsidR="009871A0" w:rsidRPr="00F2099F">
        <w:rPr>
          <w:rFonts w:ascii="Verdana" w:hAnsi="Verdana" w:cstheme="minorHAnsi"/>
          <w:sz w:val="18"/>
          <w:szCs w:val="18"/>
        </w:rPr>
        <w:t>dokladu o ekologické likvidaci odpadu s uvedením množství v tunách (ohlašovacího listu přepravy nebezpečného odpadu a vážního lístku</w:t>
      </w:r>
      <w:r w:rsidR="009871A0">
        <w:rPr>
          <w:rFonts w:ascii="Verdana" w:hAnsi="Verdana" w:cstheme="minorHAnsi"/>
          <w:sz w:val="18"/>
          <w:szCs w:val="18"/>
        </w:rPr>
        <w:t>)</w:t>
      </w:r>
      <w:r w:rsidRPr="00F4455C">
        <w:rPr>
          <w:rFonts w:ascii="Verdana" w:hAnsi="Verdana" w:cstheme="minorHAnsi"/>
          <w:sz w:val="18"/>
          <w:szCs w:val="18"/>
        </w:rPr>
        <w:t>.</w:t>
      </w:r>
      <w:r w:rsidR="00276548" w:rsidRPr="00F4455C">
        <w:rPr>
          <w:rFonts w:ascii="Verdana" w:hAnsi="Verdana" w:cstheme="minorHAnsi"/>
          <w:sz w:val="18"/>
          <w:szCs w:val="18"/>
        </w:rPr>
        <w:t xml:space="preserve"> </w:t>
      </w:r>
    </w:p>
    <w:p w14:paraId="15430862" w14:textId="38350189" w:rsidR="00CC5257" w:rsidRPr="002507FA" w:rsidRDefault="00963B12" w:rsidP="00BA4CAA">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00BA4CAA" w:rsidRPr="00BA4CAA">
        <w:rPr>
          <w:rFonts w:ascii="Verdana" w:hAnsi="Verdana" w:cstheme="minorHAnsi"/>
          <w:sz w:val="18"/>
          <w:szCs w:val="18"/>
        </w:rPr>
        <w:t>včetně nákladů na nakládku, přepravu a ekologickou likvidaci při dodržení potřebné legislativy</w:t>
      </w:r>
      <w:r w:rsidR="00BA4CAA">
        <w:rPr>
          <w:rFonts w:ascii="Verdana" w:hAnsi="Verdana" w:cstheme="minorHAnsi"/>
          <w:sz w:val="18"/>
          <w:szCs w:val="18"/>
        </w:rPr>
        <w:t>,</w:t>
      </w:r>
      <w:r w:rsidRPr="00F4455C">
        <w:rPr>
          <w:rFonts w:ascii="Verdana" w:hAnsi="Verdana" w:cstheme="minorHAnsi"/>
          <w:sz w:val="18"/>
          <w:szCs w:val="18"/>
        </w:rPr>
        <w:t xml:space="preserve">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F4455C" w:rsidRDefault="00870DF7" w:rsidP="00870DF7">
      <w:pPr>
        <w:pStyle w:val="Odstavecseseznamem"/>
        <w:numPr>
          <w:ilvl w:val="0"/>
          <w:numId w:val="2"/>
        </w:numPr>
        <w:contextualSpacing w:val="0"/>
        <w:jc w:val="both"/>
        <w:rPr>
          <w:rFonts w:ascii="Verdana" w:hAnsi="Verdana" w:cstheme="minorHAnsi"/>
          <w:sz w:val="18"/>
          <w:szCs w:val="18"/>
        </w:rPr>
      </w:pPr>
      <w:r w:rsidRPr="00F4455C">
        <w:rPr>
          <w:rFonts w:ascii="Verdana" w:hAnsi="Verdana" w:cstheme="minorHAnsi"/>
          <w:sz w:val="18"/>
          <w:szCs w:val="18"/>
        </w:rPr>
        <w:lastRenderedPageBreak/>
        <w:t xml:space="preserve">Jednotkové ceny za plnění </w:t>
      </w:r>
      <w:r w:rsidR="00322F6C" w:rsidRPr="00F4455C">
        <w:rPr>
          <w:rFonts w:ascii="Verdana" w:hAnsi="Verdana" w:cstheme="minorHAnsi"/>
          <w:sz w:val="18"/>
          <w:szCs w:val="18"/>
        </w:rPr>
        <w:t xml:space="preserve">Díla </w:t>
      </w:r>
      <w:r w:rsidRPr="00F4455C">
        <w:rPr>
          <w:rFonts w:ascii="Verdana" w:hAnsi="Verdana" w:cstheme="minorHAnsi"/>
          <w:sz w:val="18"/>
          <w:szCs w:val="18"/>
        </w:rPr>
        <w:t>jsou sjednány smluvními stranami v</w:t>
      </w:r>
      <w:r w:rsidR="00276548" w:rsidRPr="00F4455C">
        <w:rPr>
          <w:rFonts w:ascii="Verdana" w:hAnsi="Verdana" w:cstheme="minorHAnsi"/>
          <w:sz w:val="18"/>
          <w:szCs w:val="18"/>
        </w:rPr>
        <w:t xml:space="preserve"> přílo</w:t>
      </w:r>
      <w:r w:rsidRPr="00F4455C">
        <w:rPr>
          <w:rFonts w:ascii="Verdana" w:hAnsi="Verdana" w:cstheme="minorHAnsi"/>
          <w:sz w:val="18"/>
          <w:szCs w:val="18"/>
        </w:rPr>
        <w:t>ze</w:t>
      </w:r>
      <w:r w:rsidR="00276548" w:rsidRPr="00F4455C">
        <w:rPr>
          <w:rFonts w:ascii="Verdana" w:hAnsi="Verdana" w:cstheme="minorHAnsi"/>
          <w:sz w:val="18"/>
          <w:szCs w:val="18"/>
        </w:rPr>
        <w:t xml:space="preserve"> č</w:t>
      </w:r>
      <w:r w:rsidR="00F17B92" w:rsidRPr="00F4455C">
        <w:rPr>
          <w:rFonts w:ascii="Verdana" w:hAnsi="Verdana" w:cstheme="minorHAnsi"/>
          <w:sz w:val="18"/>
          <w:szCs w:val="18"/>
        </w:rPr>
        <w:t xml:space="preserve">. 3 </w:t>
      </w:r>
      <w:r w:rsidR="00276548" w:rsidRPr="00F4455C">
        <w:rPr>
          <w:rFonts w:ascii="Verdana" w:hAnsi="Verdana" w:cstheme="minorHAnsi"/>
          <w:sz w:val="18"/>
          <w:szCs w:val="18"/>
        </w:rPr>
        <w:t xml:space="preserve">této </w:t>
      </w:r>
      <w:r w:rsidR="00322F6C" w:rsidRPr="00F4455C">
        <w:rPr>
          <w:rFonts w:ascii="Verdana" w:hAnsi="Verdana" w:cstheme="minorHAnsi"/>
          <w:sz w:val="18"/>
          <w:szCs w:val="18"/>
        </w:rPr>
        <w:t xml:space="preserve">Rámcové </w:t>
      </w:r>
      <w:r w:rsidR="00276548" w:rsidRPr="00F4455C">
        <w:rPr>
          <w:rFonts w:ascii="Verdana" w:hAnsi="Verdana" w:cstheme="minorHAnsi"/>
          <w:sz w:val="18"/>
          <w:szCs w:val="18"/>
        </w:rPr>
        <w:t>dohody.</w:t>
      </w:r>
    </w:p>
    <w:p w14:paraId="2A861837" w14:textId="0713835A"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802D24">
        <w:rPr>
          <w:rFonts w:ascii="Verdana" w:hAnsi="Verdana" w:cstheme="minorHAnsi"/>
          <w:sz w:val="18"/>
          <w:szCs w:val="18"/>
        </w:rPr>
        <w:t xml:space="preserve">dokladu o ekologické likvidaci odpadu s uvedením množství v tunách (ohlašovacího listu přepravy nebezpečného odpadu a vážního lístku) </w:t>
      </w:r>
      <w:r w:rsidRPr="002507FA">
        <w:rPr>
          <w:rFonts w:ascii="Verdana" w:hAnsi="Verdana" w:cstheme="minorHAnsi"/>
          <w:sz w:val="18"/>
          <w:szCs w:val="18"/>
        </w:rPr>
        <w:t xml:space="preserve">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F4455C" w:rsidRDefault="005D791E" w:rsidP="005D791E">
      <w:pPr>
        <w:pStyle w:val="Odstavecseseznamem"/>
        <w:numPr>
          <w:ilvl w:val="0"/>
          <w:numId w:val="2"/>
        </w:numPr>
        <w:contextualSpacing w:val="0"/>
        <w:jc w:val="both"/>
        <w:rPr>
          <w:rFonts w:ascii="Verdana" w:hAnsi="Verdana" w:cstheme="minorHAnsi"/>
          <w:sz w:val="18"/>
          <w:szCs w:val="18"/>
        </w:rPr>
      </w:pPr>
      <w:r w:rsidRPr="00F4455C">
        <w:rPr>
          <w:rFonts w:ascii="Verdana" w:hAnsi="Verdana" w:cstheme="minorHAnsi"/>
          <w:sz w:val="18"/>
          <w:szCs w:val="18"/>
        </w:rPr>
        <w:t>Daňové doklady, vč. všech příloh, budou zasílány následovně:</w:t>
      </w:r>
    </w:p>
    <w:p w14:paraId="4119E753" w14:textId="77777777" w:rsidR="005D791E" w:rsidRPr="00F4455C" w:rsidRDefault="005D791E" w:rsidP="005D791E">
      <w:pPr>
        <w:pStyle w:val="Odstavecseseznamem"/>
        <w:numPr>
          <w:ilvl w:val="0"/>
          <w:numId w:val="59"/>
        </w:numPr>
        <w:contextualSpacing w:val="0"/>
        <w:jc w:val="both"/>
        <w:rPr>
          <w:rFonts w:ascii="Verdana" w:hAnsi="Verdana" w:cstheme="minorHAnsi"/>
          <w:sz w:val="18"/>
          <w:szCs w:val="18"/>
        </w:rPr>
      </w:pPr>
      <w:r w:rsidRPr="00F4455C">
        <w:rPr>
          <w:rFonts w:ascii="Verdana" w:hAnsi="Verdana" w:cstheme="minorHAnsi"/>
          <w:sz w:val="18"/>
          <w:szCs w:val="18"/>
        </w:rPr>
        <w:t xml:space="preserve">v digitální podobě na e-mailovou adresu </w:t>
      </w:r>
      <w:hyperlink r:id="rId11" w:history="1">
        <w:r w:rsidRPr="00F4455C">
          <w:rPr>
            <w:rStyle w:val="Hypertextovodkaz"/>
            <w:rFonts w:ascii="Verdana" w:hAnsi="Verdana" w:cstheme="minorHAnsi"/>
            <w:sz w:val="18"/>
            <w:szCs w:val="18"/>
          </w:rPr>
          <w:t>ePodatelnaCFU@spravazeleznic.cz</w:t>
        </w:r>
      </w:hyperlink>
      <w:r w:rsidRPr="00F4455C">
        <w:rPr>
          <w:rFonts w:ascii="Verdana" w:hAnsi="Verdana" w:cstheme="minorHAnsi"/>
          <w:sz w:val="18"/>
          <w:szCs w:val="18"/>
        </w:rPr>
        <w:t>, nebo</w:t>
      </w:r>
    </w:p>
    <w:p w14:paraId="19CC38BE" w14:textId="77777777" w:rsidR="005D791E" w:rsidRPr="00F4455C" w:rsidRDefault="005D791E" w:rsidP="005D791E">
      <w:pPr>
        <w:pStyle w:val="Odstavecseseznamem"/>
        <w:numPr>
          <w:ilvl w:val="0"/>
          <w:numId w:val="59"/>
        </w:numPr>
        <w:contextualSpacing w:val="0"/>
        <w:jc w:val="both"/>
        <w:rPr>
          <w:rFonts w:ascii="Verdana" w:hAnsi="Verdana" w:cstheme="minorHAnsi"/>
          <w:sz w:val="18"/>
          <w:szCs w:val="18"/>
        </w:rPr>
      </w:pPr>
      <w:r w:rsidRPr="00F4455C">
        <w:rPr>
          <w:rFonts w:ascii="Verdana" w:hAnsi="Verdana" w:cstheme="minorHAnsi"/>
          <w:sz w:val="18"/>
          <w:szCs w:val="18"/>
        </w:rPr>
        <w:t>v digitální podobě do datové schránky s identifikátorem Uccchjm, nebo</w:t>
      </w:r>
    </w:p>
    <w:p w14:paraId="4AA97F7B" w14:textId="77777777" w:rsidR="005D791E" w:rsidRPr="00F4455C" w:rsidRDefault="005D791E" w:rsidP="005D791E">
      <w:pPr>
        <w:pStyle w:val="Odstavecseseznamem"/>
        <w:numPr>
          <w:ilvl w:val="0"/>
          <w:numId w:val="59"/>
        </w:numPr>
        <w:contextualSpacing w:val="0"/>
        <w:jc w:val="both"/>
        <w:rPr>
          <w:rFonts w:ascii="Verdana" w:hAnsi="Verdana" w:cstheme="minorHAnsi"/>
          <w:sz w:val="18"/>
          <w:szCs w:val="18"/>
        </w:rPr>
      </w:pPr>
      <w:r w:rsidRPr="00F4455C">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D774603" w14:textId="6F1EAB4F"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069EF3F5" w14:textId="180ABB7A" w:rsidR="00F4455C" w:rsidRPr="00F4455C" w:rsidRDefault="00F4455C" w:rsidP="00F4455C">
      <w:pPr>
        <w:pStyle w:val="Odstavecseseznamem"/>
        <w:numPr>
          <w:ilvl w:val="0"/>
          <w:numId w:val="2"/>
        </w:numPr>
        <w:jc w:val="both"/>
        <w:rPr>
          <w:rFonts w:ascii="Verdana" w:hAnsi="Verdana" w:cstheme="minorHAnsi"/>
          <w:sz w:val="18"/>
          <w:szCs w:val="18"/>
        </w:rPr>
      </w:pPr>
      <w:r>
        <w:rPr>
          <w:rFonts w:ascii="Verdana" w:hAnsi="Verdana" w:cstheme="minorHAnsi"/>
          <w:sz w:val="18"/>
          <w:szCs w:val="18"/>
        </w:rPr>
        <w:t xml:space="preserve">V případě přenesené daňové povinnosti Zhotovitel </w:t>
      </w:r>
      <w:r w:rsidRPr="004675DF">
        <w:rPr>
          <w:rFonts w:ascii="Verdana" w:hAnsi="Verdana" w:cstheme="minorHAnsi"/>
          <w:sz w:val="18"/>
          <w:szCs w:val="18"/>
        </w:rPr>
        <w:t>bere na vědomí a souhlasí s tím, ž</w:t>
      </w:r>
      <w:r>
        <w:rPr>
          <w:rFonts w:ascii="Verdana" w:hAnsi="Verdana" w:cstheme="minorHAnsi"/>
          <w:sz w:val="18"/>
          <w:szCs w:val="18"/>
        </w:rPr>
        <w:t xml:space="preserve">e Objednatel uhradí Zhotoviteli </w:t>
      </w:r>
      <w:r w:rsidRPr="004675DF">
        <w:rPr>
          <w:rFonts w:ascii="Verdana" w:hAnsi="Verdana" w:cstheme="minorHAnsi"/>
          <w:sz w:val="18"/>
          <w:szCs w:val="18"/>
        </w:rPr>
        <w:t>vystavenou fakturu/daňový doklad dělenou platbou, rozdělenou na základ daně a</w:t>
      </w:r>
      <w:r>
        <w:rPr>
          <w:rFonts w:ascii="Verdana" w:hAnsi="Verdana" w:cstheme="minorHAnsi"/>
          <w:sz w:val="18"/>
          <w:szCs w:val="18"/>
        </w:rPr>
        <w:t xml:space="preserve"> </w:t>
      </w:r>
      <w:r w:rsidRPr="004675DF">
        <w:rPr>
          <w:rFonts w:ascii="Verdana" w:hAnsi="Verdana" w:cstheme="minorHAnsi"/>
          <w:sz w:val="18"/>
          <w:szCs w:val="18"/>
        </w:rPr>
        <w:t>částku odpovídající DPH, ze dvou různých účtů</w:t>
      </w:r>
      <w:r>
        <w:rPr>
          <w:rFonts w:ascii="Verdana" w:hAnsi="Verdana" w:cstheme="minorHAnsi"/>
          <w:sz w:val="18"/>
          <w:szCs w:val="18"/>
        </w:rPr>
        <w:t>.</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8BA405D"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F4455C">
        <w:rPr>
          <w:rFonts w:ascii="Verdana" w:hAnsi="Verdana" w:cstheme="minorHAnsi"/>
          <w:sz w:val="18"/>
          <w:szCs w:val="18"/>
        </w:rPr>
        <w:t xml:space="preserve">výší pojistného minimálně </w:t>
      </w:r>
      <w:r w:rsidR="00F4455C" w:rsidRPr="00F4455C">
        <w:rPr>
          <w:rFonts w:ascii="Verdana" w:hAnsi="Verdana" w:cstheme="minorHAnsi"/>
          <w:b/>
          <w:sz w:val="18"/>
          <w:szCs w:val="18"/>
        </w:rPr>
        <w:t>3</w:t>
      </w:r>
      <w:r w:rsidRPr="00F4455C">
        <w:rPr>
          <w:rFonts w:ascii="Verdana" w:hAnsi="Verdana" w:cstheme="minorHAnsi"/>
          <w:b/>
          <w:sz w:val="18"/>
          <w:szCs w:val="18"/>
        </w:rPr>
        <w:t xml:space="preserve"> mil. Kč</w:t>
      </w:r>
      <w:r w:rsidRPr="00F4455C">
        <w:rPr>
          <w:rFonts w:ascii="Verdana" w:hAnsi="Verdana" w:cstheme="minorHAnsi"/>
          <w:sz w:val="18"/>
          <w:szCs w:val="18"/>
        </w:rPr>
        <w:t xml:space="preserve"> na jednu pojistnou událost a </w:t>
      </w:r>
      <w:r w:rsidR="00F4455C" w:rsidRPr="00F4455C">
        <w:rPr>
          <w:rFonts w:ascii="Verdana" w:hAnsi="Verdana" w:cstheme="minorHAnsi"/>
          <w:b/>
          <w:sz w:val="18"/>
          <w:szCs w:val="18"/>
        </w:rPr>
        <w:t>10</w:t>
      </w:r>
      <w:r w:rsidRPr="00F4455C">
        <w:rPr>
          <w:rFonts w:ascii="Verdana" w:hAnsi="Verdana" w:cstheme="minorHAnsi"/>
          <w:b/>
          <w:sz w:val="18"/>
          <w:szCs w:val="18"/>
        </w:rPr>
        <w:t xml:space="preserve"> mil. Kč</w:t>
      </w:r>
      <w:r w:rsidRPr="00F4455C">
        <w:rPr>
          <w:rFonts w:ascii="Verdana" w:hAnsi="Verdana" w:cstheme="minorHAnsi"/>
          <w:sz w:val="18"/>
          <w:szCs w:val="18"/>
        </w:rPr>
        <w:t xml:space="preserve"> v úhrnu za rok</w:t>
      </w:r>
      <w:r w:rsidRPr="002507FA">
        <w:rPr>
          <w:rFonts w:ascii="Verdana" w:hAnsi="Verdana" w:cstheme="minorHAnsi"/>
          <w:sz w:val="18"/>
          <w:szCs w:val="18"/>
        </w:rPr>
        <w:t>.</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lastRenderedPageBreak/>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F4455C" w:rsidRDefault="005345B6" w:rsidP="005345B6">
      <w:pPr>
        <w:pStyle w:val="acnormal"/>
        <w:numPr>
          <w:ilvl w:val="0"/>
          <w:numId w:val="9"/>
        </w:numPr>
        <w:spacing w:before="240"/>
        <w:jc w:val="left"/>
        <w:rPr>
          <w:rFonts w:ascii="Verdana" w:hAnsi="Verdana" w:cstheme="minorHAnsi"/>
          <w:b/>
          <w:sz w:val="22"/>
        </w:rPr>
      </w:pPr>
      <w:r w:rsidRPr="00F4455C">
        <w:rPr>
          <w:rFonts w:ascii="Verdana" w:hAnsi="Verdana" w:cstheme="minorHAnsi"/>
          <w:b/>
          <w:sz w:val="22"/>
        </w:rPr>
        <w:t>ODPOVĚDNÉ ZADÁVÁNÍ</w:t>
      </w:r>
    </w:p>
    <w:p w14:paraId="25905AED" w14:textId="77777777" w:rsidR="00F4455C" w:rsidRPr="000D3116" w:rsidRDefault="00F4455C" w:rsidP="00F4455C">
      <w:pPr>
        <w:numPr>
          <w:ilvl w:val="0"/>
          <w:numId w:val="55"/>
        </w:numPr>
        <w:spacing w:before="120" w:after="120"/>
        <w:jc w:val="both"/>
        <w:rPr>
          <w:rFonts w:ascii="Verdana" w:hAnsi="Verdana" w:cstheme="minorHAnsi"/>
          <w:sz w:val="18"/>
          <w:szCs w:val="18"/>
        </w:rPr>
      </w:pPr>
      <w:r w:rsidRPr="000D3116">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2DFCEC92" w14:textId="77777777" w:rsidR="00F4455C" w:rsidRPr="000D3116" w:rsidRDefault="00F4455C" w:rsidP="00F4455C">
      <w:pPr>
        <w:numPr>
          <w:ilvl w:val="0"/>
          <w:numId w:val="56"/>
        </w:numPr>
        <w:spacing w:after="120"/>
        <w:ind w:left="1451" w:hanging="357"/>
        <w:jc w:val="both"/>
        <w:rPr>
          <w:rFonts w:ascii="Verdana" w:eastAsia="Times New Roman" w:hAnsi="Verdana" w:cs="Calibri"/>
          <w:sz w:val="18"/>
          <w:szCs w:val="18"/>
          <w:lang w:eastAsia="cs-CZ"/>
        </w:rPr>
      </w:pPr>
      <w:r w:rsidRPr="000D3116">
        <w:rPr>
          <w:rFonts w:ascii="Verdana" w:eastAsia="Times New Roman" w:hAnsi="Verdana" w:cs="Calibr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w:t>
      </w:r>
      <w:r w:rsidRPr="000D3116">
        <w:rPr>
          <w:rFonts w:ascii="Verdana" w:eastAsia="Times New Roman" w:hAnsi="Verdana" w:cs="Calibri"/>
          <w:sz w:val="18"/>
          <w:szCs w:val="18"/>
        </w:rPr>
        <w:lastRenderedPageBreak/>
        <w:t>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B0C78E6" w14:textId="77777777" w:rsidR="00F4455C" w:rsidRPr="000D3116" w:rsidRDefault="00F4455C" w:rsidP="00F4455C">
      <w:pPr>
        <w:numPr>
          <w:ilvl w:val="0"/>
          <w:numId w:val="56"/>
        </w:numPr>
        <w:spacing w:after="120"/>
        <w:ind w:left="1451" w:hanging="357"/>
        <w:jc w:val="both"/>
        <w:rPr>
          <w:rFonts w:ascii="Verdana" w:eastAsia="Times New Roman" w:hAnsi="Verdana" w:cstheme="minorHAnsi"/>
          <w:b/>
          <w:sz w:val="22"/>
          <w:lang w:eastAsia="cs-CZ"/>
        </w:rPr>
      </w:pPr>
      <w:r w:rsidRPr="000D3116">
        <w:rPr>
          <w:rFonts w:ascii="Verdana" w:eastAsia="Times New Roman" w:hAnsi="Verdana" w:cs="Calibr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92F2C49"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F4455C">
        <w:rPr>
          <w:rFonts w:ascii="Verdana" w:hAnsi="Verdana" w:cstheme="minorHAnsi"/>
          <w:b/>
          <w:sz w:val="18"/>
          <w:szCs w:val="18"/>
          <w:highlight w:val="yellow"/>
        </w:rPr>
        <w:t>"[VLOŽÍ ZHOTOVITEL]"</w:t>
      </w:r>
      <w:r w:rsidRPr="002F1CB9">
        <w:rPr>
          <w:rFonts w:ascii="Verdana" w:hAnsi="Verdana" w:cstheme="minorHAnsi"/>
          <w:sz w:val="18"/>
          <w:szCs w:val="18"/>
        </w:rPr>
        <w:t xml:space="preserve"> vyhotoveních, z nichž Objednatel obdrží </w:t>
      </w:r>
      <w:r w:rsidR="00F4455C">
        <w:rPr>
          <w:rFonts w:ascii="Verdana" w:hAnsi="Verdana" w:cstheme="minorHAnsi"/>
          <w:b/>
          <w:sz w:val="18"/>
          <w:szCs w:val="18"/>
        </w:rPr>
        <w:t xml:space="preserve">jedno </w:t>
      </w:r>
      <w:r w:rsidRPr="002F1CB9">
        <w:rPr>
          <w:rFonts w:ascii="Verdana" w:hAnsi="Verdana" w:cstheme="minorHAnsi"/>
          <w:sz w:val="18"/>
          <w:szCs w:val="18"/>
        </w:rPr>
        <w:t xml:space="preserve">vyhotovení a Zhotovitel obdrží </w:t>
      </w:r>
      <w:r w:rsidRPr="00F4455C">
        <w:rPr>
          <w:rFonts w:ascii="Verdana" w:hAnsi="Verdana" w:cstheme="minorHAnsi"/>
          <w:b/>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w:t>
      </w:r>
      <w:r w:rsidR="000D282E" w:rsidRPr="0037009C">
        <w:rPr>
          <w:rFonts w:ascii="Verdana" w:hAnsi="Verdana" w:cstheme="minorHAnsi"/>
          <w:sz w:val="18"/>
          <w:szCs w:val="18"/>
        </w:rPr>
        <w:lastRenderedPageBreak/>
        <w:t xml:space="preserve">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6B8B5F33" w:rsidR="000770E5" w:rsidRPr="002507FA" w:rsidRDefault="0067610C"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 </w:t>
      </w:r>
      <w:r w:rsidR="000770E5"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000770E5"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000770E5"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000770E5"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F56F8E" w:rsidRDefault="00C16FD1" w:rsidP="003F0F9F">
      <w:pPr>
        <w:pStyle w:val="Zkladntext21"/>
        <w:spacing w:line="276" w:lineRule="auto"/>
        <w:ind w:right="-22"/>
        <w:jc w:val="left"/>
        <w:rPr>
          <w:rFonts w:ascii="Verdana" w:hAnsi="Verdana" w:cstheme="minorHAnsi"/>
          <w:sz w:val="18"/>
          <w:szCs w:val="18"/>
        </w:rPr>
      </w:pPr>
      <w:r w:rsidRPr="00F56F8E">
        <w:rPr>
          <w:rFonts w:ascii="Verdana" w:hAnsi="Verdana" w:cstheme="minorHAnsi"/>
          <w:sz w:val="18"/>
          <w:szCs w:val="18"/>
        </w:rPr>
        <w:t xml:space="preserve">Příloha č. </w:t>
      </w:r>
      <w:r w:rsidR="007A2C38" w:rsidRPr="00F56F8E">
        <w:rPr>
          <w:rFonts w:ascii="Verdana" w:hAnsi="Verdana" w:cstheme="minorHAnsi"/>
          <w:sz w:val="18"/>
          <w:szCs w:val="18"/>
        </w:rPr>
        <w:t>2</w:t>
      </w:r>
      <w:r w:rsidR="0045754A" w:rsidRPr="00F56F8E">
        <w:rPr>
          <w:rFonts w:ascii="Verdana" w:hAnsi="Verdana" w:cstheme="minorHAnsi"/>
          <w:sz w:val="18"/>
          <w:szCs w:val="18"/>
        </w:rPr>
        <w:t xml:space="preserve"> – </w:t>
      </w:r>
      <w:r w:rsidR="00F06B6C" w:rsidRPr="00F56F8E">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F56F8E">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CD17CC4" w:rsidR="0090270E" w:rsidRPr="002507FA" w:rsidRDefault="00F4455C"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6591C1CA"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F4455C">
        <w:rPr>
          <w:rFonts w:ascii="Verdana" w:hAnsi="Verdana" w:cstheme="minorHAnsi"/>
          <w:b w:val="0"/>
          <w:sz w:val="18"/>
          <w:szCs w:val="18"/>
        </w:rPr>
        <w:t>,</w:t>
      </w:r>
      <w:r w:rsidR="002507FA">
        <w:rPr>
          <w:rFonts w:ascii="Verdana" w:hAnsi="Verdana" w:cstheme="minorHAnsi"/>
          <w:b w:val="0"/>
          <w:sz w:val="18"/>
          <w:szCs w:val="18"/>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388E7210" w:rsidR="00C16FD1" w:rsidRDefault="00C16FD1" w:rsidP="00163528">
      <w:pPr>
        <w:pStyle w:val="acnormalbold"/>
        <w:spacing w:before="0" w:after="0"/>
        <w:rPr>
          <w:rFonts w:ascii="Verdana" w:hAnsi="Verdana" w:cstheme="minorHAnsi"/>
          <w:b w:val="0"/>
          <w:sz w:val="18"/>
          <w:szCs w:val="18"/>
        </w:rPr>
      </w:pPr>
    </w:p>
    <w:p w14:paraId="4BBAB1D1" w14:textId="7452E653" w:rsidR="00F4455C" w:rsidRDefault="00F4455C" w:rsidP="00F4455C">
      <w:pPr>
        <w:pStyle w:val="acnormal"/>
      </w:pPr>
    </w:p>
    <w:p w14:paraId="2B5AE1E2" w14:textId="77777777" w:rsidR="00F4455C" w:rsidRPr="00F4455C" w:rsidRDefault="00F4455C" w:rsidP="00F4455C">
      <w:pPr>
        <w:pStyle w:val="acnormal"/>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16FB5DC4" w:rsidR="000770E5" w:rsidRPr="002507FA" w:rsidRDefault="00F4455C" w:rsidP="000770E5">
      <w:pPr>
        <w:pStyle w:val="acnormal"/>
        <w:spacing w:before="0" w:after="0"/>
        <w:rPr>
          <w:rFonts w:ascii="Verdana" w:hAnsi="Verdana" w:cstheme="minorHAnsi"/>
          <w:b/>
          <w:sz w:val="18"/>
          <w:szCs w:val="18"/>
        </w:rPr>
      </w:pPr>
      <w:r w:rsidRPr="00F4455C">
        <w:rPr>
          <w:rFonts w:ascii="Verdana" w:hAnsi="Verdana" w:cstheme="minorHAnsi"/>
          <w:b/>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p>
    <w:p w14:paraId="0091F086" w14:textId="282C8888" w:rsidR="000770E5" w:rsidRPr="00F4455C" w:rsidRDefault="00F4455C" w:rsidP="00C16FD1">
      <w:pPr>
        <w:pStyle w:val="acnormal"/>
        <w:spacing w:before="0"/>
        <w:ind w:left="4962" w:hanging="4962"/>
        <w:rPr>
          <w:rFonts w:ascii="Verdana" w:hAnsi="Verdana" w:cstheme="minorHAnsi"/>
          <w:sz w:val="18"/>
          <w:szCs w:val="18"/>
        </w:rPr>
      </w:pPr>
      <w:r w:rsidRPr="00F4455C">
        <w:rPr>
          <w:rFonts w:ascii="Verdana" w:hAnsi="Verdana" w:cstheme="minorHAnsi"/>
          <w:sz w:val="18"/>
          <w:szCs w:val="18"/>
        </w:rPr>
        <w:t>ředitel Oblastního ředitelství Ústí nad Labem</w:t>
      </w:r>
      <w:r w:rsidR="000770E5" w:rsidRPr="00F4455C">
        <w:rPr>
          <w:rFonts w:ascii="Verdana" w:hAnsi="Verdana" w:cstheme="minorHAnsi"/>
          <w:sz w:val="18"/>
          <w:szCs w:val="18"/>
        </w:rPr>
        <w:tab/>
      </w:r>
      <w:r w:rsidR="000770E5" w:rsidRPr="00F4455C">
        <w:rPr>
          <w:rFonts w:ascii="Verdana" w:hAnsi="Verdana" w:cstheme="minorHAnsi"/>
          <w:sz w:val="18"/>
          <w:szCs w:val="18"/>
        </w:rPr>
        <w:tab/>
      </w:r>
      <w:r w:rsidR="000770E5" w:rsidRPr="00F4455C">
        <w:rPr>
          <w:rFonts w:ascii="Verdana" w:hAnsi="Verdana" w:cstheme="minorHAnsi"/>
          <w:sz w:val="18"/>
          <w:szCs w:val="18"/>
        </w:rPr>
        <w:tab/>
      </w:r>
      <w:r w:rsidR="000770E5" w:rsidRPr="00F4455C">
        <w:rPr>
          <w:rFonts w:ascii="Verdana" w:hAnsi="Verdana" w:cstheme="minorHAnsi"/>
          <w:sz w:val="18"/>
          <w:szCs w:val="18"/>
        </w:rPr>
        <w:tab/>
      </w:r>
      <w:r w:rsidR="000770E5" w:rsidRPr="00F4455C">
        <w:rPr>
          <w:rFonts w:ascii="Verdana" w:hAnsi="Verdana" w:cstheme="minorHAnsi"/>
          <w:sz w:val="18"/>
          <w:szCs w:val="18"/>
        </w:rPr>
        <w:tab/>
      </w:r>
      <w:r w:rsidR="00C16FD1" w:rsidRPr="00F4455C">
        <w:rPr>
          <w:rFonts w:ascii="Verdana" w:hAnsi="Verdana" w:cstheme="minorHAnsi"/>
          <w:sz w:val="18"/>
          <w:szCs w:val="18"/>
        </w:rPr>
        <w:tab/>
      </w:r>
      <w:r w:rsidR="00C16FD1" w:rsidRPr="00F4455C">
        <w:rPr>
          <w:rFonts w:ascii="Verdana" w:hAnsi="Verdana" w:cstheme="minorHAnsi"/>
          <w:sz w:val="18"/>
          <w:szCs w:val="18"/>
        </w:rPr>
        <w:tab/>
      </w:r>
      <w:r w:rsidR="00C16FD1" w:rsidRPr="00F4455C">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3FBF2D9" w:rsidR="0090270E"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3A07375" w14:textId="517161E2" w:rsidR="00F4455C" w:rsidRPr="00F4455C" w:rsidRDefault="00F4455C" w:rsidP="00F4455C">
      <w:pPr>
        <w:pStyle w:val="Textbezodsazen"/>
        <w:ind w:left="357"/>
        <w:rPr>
          <w:rFonts w:ascii="Verdana" w:hAnsi="Verdana"/>
          <w:bCs/>
        </w:rPr>
      </w:pPr>
      <w:r>
        <w:rPr>
          <w:rFonts w:ascii="Verdana" w:hAnsi="Verdana"/>
          <w:i/>
          <w:iCs/>
        </w:rPr>
        <w:t>(mimo podpis této dohody a její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D68DF" w14:paraId="4248B4B8" w14:textId="77777777" w:rsidTr="004F3A2A">
        <w:tc>
          <w:tcPr>
            <w:tcW w:w="2206" w:type="dxa"/>
            <w:vAlign w:val="center"/>
          </w:tcPr>
          <w:p w14:paraId="5AAD4F0E"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Jméno a příjmení</w:t>
            </w:r>
          </w:p>
        </w:tc>
        <w:tc>
          <w:tcPr>
            <w:tcW w:w="6343" w:type="dxa"/>
            <w:vAlign w:val="center"/>
          </w:tcPr>
          <w:p w14:paraId="45BEC2EC" w14:textId="60CA66DE" w:rsidR="0090270E" w:rsidRPr="00ED68DF" w:rsidRDefault="00F4455C" w:rsidP="004F3A2A">
            <w:pPr>
              <w:pStyle w:val="RLTextlnkuslovan"/>
              <w:numPr>
                <w:ilvl w:val="0"/>
                <w:numId w:val="0"/>
              </w:numPr>
              <w:jc w:val="left"/>
              <w:rPr>
                <w:rFonts w:ascii="Verdana" w:hAnsi="Verdana" w:cstheme="minorHAnsi"/>
                <w:sz w:val="18"/>
                <w:szCs w:val="18"/>
                <w:highlight w:val="green"/>
              </w:rPr>
            </w:pPr>
            <w:r w:rsidRPr="00ED68DF">
              <w:rPr>
                <w:rFonts w:ascii="Verdana" w:hAnsi="Verdana" w:cstheme="minorHAnsi"/>
                <w:sz w:val="18"/>
                <w:szCs w:val="18"/>
              </w:rPr>
              <w:t>Bc. Lucie Křehlíková</w:t>
            </w:r>
          </w:p>
        </w:tc>
      </w:tr>
      <w:tr w:rsidR="0090270E" w:rsidRPr="00ED68DF" w14:paraId="3701B410" w14:textId="77777777" w:rsidTr="004F3A2A">
        <w:tc>
          <w:tcPr>
            <w:tcW w:w="2206" w:type="dxa"/>
            <w:vAlign w:val="center"/>
          </w:tcPr>
          <w:p w14:paraId="7A49E0A4"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E-mail</w:t>
            </w:r>
          </w:p>
        </w:tc>
        <w:tc>
          <w:tcPr>
            <w:tcW w:w="6343" w:type="dxa"/>
            <w:vAlign w:val="center"/>
          </w:tcPr>
          <w:p w14:paraId="7F3BDFB2" w14:textId="0F96CF08" w:rsidR="0090270E" w:rsidRPr="00ED68DF" w:rsidRDefault="00F4455C" w:rsidP="004F3A2A">
            <w:pPr>
              <w:pStyle w:val="RLTextlnkuslovan"/>
              <w:numPr>
                <w:ilvl w:val="0"/>
                <w:numId w:val="0"/>
              </w:numPr>
              <w:jc w:val="left"/>
              <w:rPr>
                <w:rFonts w:ascii="Verdana" w:hAnsi="Verdana" w:cstheme="minorHAnsi"/>
                <w:sz w:val="18"/>
                <w:szCs w:val="18"/>
                <w:highlight w:val="green"/>
              </w:rPr>
            </w:pPr>
            <w:r w:rsidRPr="00ED68DF">
              <w:rPr>
                <w:rFonts w:ascii="Verdana" w:hAnsi="Verdana" w:cstheme="minorHAnsi"/>
                <w:sz w:val="18"/>
                <w:szCs w:val="18"/>
              </w:rPr>
              <w:t>Krehlikova@spravazeleznic.cz</w:t>
            </w:r>
          </w:p>
        </w:tc>
      </w:tr>
      <w:tr w:rsidR="0090270E" w:rsidRPr="00ED68DF" w14:paraId="3D8D102F" w14:textId="77777777" w:rsidTr="004F3A2A">
        <w:tc>
          <w:tcPr>
            <w:tcW w:w="2206" w:type="dxa"/>
            <w:vAlign w:val="center"/>
          </w:tcPr>
          <w:p w14:paraId="5765A227"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Telefon</w:t>
            </w:r>
          </w:p>
        </w:tc>
        <w:tc>
          <w:tcPr>
            <w:tcW w:w="6343" w:type="dxa"/>
            <w:vAlign w:val="center"/>
          </w:tcPr>
          <w:p w14:paraId="710A91EC" w14:textId="15C9F9BF" w:rsidR="0090270E" w:rsidRPr="00ED68DF" w:rsidRDefault="00F4455C" w:rsidP="004F3A2A">
            <w:pPr>
              <w:pStyle w:val="RLTextlnkuslovan"/>
              <w:numPr>
                <w:ilvl w:val="0"/>
                <w:numId w:val="0"/>
              </w:numPr>
              <w:jc w:val="left"/>
              <w:rPr>
                <w:rFonts w:ascii="Verdana" w:hAnsi="Verdana" w:cstheme="minorHAnsi"/>
                <w:sz w:val="18"/>
                <w:szCs w:val="18"/>
                <w:highlight w:val="green"/>
              </w:rPr>
            </w:pPr>
            <w:r w:rsidRPr="00ED68DF">
              <w:rPr>
                <w:rFonts w:ascii="Verdana" w:hAnsi="Verdana" w:cstheme="minorHAnsi"/>
                <w:sz w:val="18"/>
                <w:szCs w:val="18"/>
              </w:rPr>
              <w:t>+420 972 424 425</w:t>
            </w:r>
          </w:p>
        </w:tc>
      </w:tr>
    </w:tbl>
    <w:p w14:paraId="7ABD44EE" w14:textId="77777777" w:rsidR="00ED68DF" w:rsidRPr="00ED68DF" w:rsidRDefault="00ED68DF" w:rsidP="00ED68DF">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AF92787" w14:textId="4E14458E" w:rsidR="0090270E" w:rsidRPr="00ED68DF"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ED68DF">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D68DF" w14:paraId="1EAE7804" w14:textId="77777777" w:rsidTr="004F3A2A">
        <w:tc>
          <w:tcPr>
            <w:tcW w:w="2206" w:type="dxa"/>
            <w:vAlign w:val="center"/>
          </w:tcPr>
          <w:p w14:paraId="536E4A5F"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Jméno a příjmení</w:t>
            </w:r>
          </w:p>
        </w:tc>
        <w:tc>
          <w:tcPr>
            <w:tcW w:w="6343" w:type="dxa"/>
            <w:vAlign w:val="center"/>
          </w:tcPr>
          <w:p w14:paraId="492800AB" w14:textId="25773273" w:rsidR="0090270E" w:rsidRPr="00ED68DF" w:rsidRDefault="00F4455C" w:rsidP="004F3A2A">
            <w:pPr>
              <w:pStyle w:val="RLTextlnkuslovan"/>
              <w:numPr>
                <w:ilvl w:val="0"/>
                <w:numId w:val="0"/>
              </w:numPr>
              <w:jc w:val="left"/>
              <w:rPr>
                <w:rFonts w:ascii="Verdana" w:hAnsi="Verdana" w:cstheme="minorHAnsi"/>
                <w:sz w:val="18"/>
                <w:szCs w:val="18"/>
                <w:highlight w:val="green"/>
              </w:rPr>
            </w:pPr>
            <w:r w:rsidRPr="00ED68DF">
              <w:rPr>
                <w:rFonts w:ascii="Verdana" w:hAnsi="Verdana" w:cstheme="minorHAnsi"/>
                <w:sz w:val="18"/>
                <w:szCs w:val="18"/>
              </w:rPr>
              <w:t>Ing. Martin Měkota</w:t>
            </w:r>
          </w:p>
        </w:tc>
      </w:tr>
      <w:tr w:rsidR="0090270E" w:rsidRPr="00ED68DF" w14:paraId="76DFA821" w14:textId="77777777" w:rsidTr="004F3A2A">
        <w:tc>
          <w:tcPr>
            <w:tcW w:w="2206" w:type="dxa"/>
            <w:vAlign w:val="center"/>
          </w:tcPr>
          <w:p w14:paraId="263EE767"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E-mail</w:t>
            </w:r>
          </w:p>
        </w:tc>
        <w:tc>
          <w:tcPr>
            <w:tcW w:w="6343" w:type="dxa"/>
            <w:vAlign w:val="center"/>
          </w:tcPr>
          <w:p w14:paraId="56402BDD" w14:textId="52CF730E" w:rsidR="0090270E" w:rsidRPr="00ED68DF" w:rsidRDefault="00F4455C" w:rsidP="004F3A2A">
            <w:pPr>
              <w:pStyle w:val="RLTextlnkuslovan"/>
              <w:numPr>
                <w:ilvl w:val="0"/>
                <w:numId w:val="0"/>
              </w:numPr>
              <w:jc w:val="left"/>
              <w:rPr>
                <w:rFonts w:ascii="Verdana" w:hAnsi="Verdana" w:cstheme="minorHAnsi"/>
                <w:sz w:val="18"/>
                <w:szCs w:val="18"/>
                <w:highlight w:val="green"/>
              </w:rPr>
            </w:pPr>
            <w:r w:rsidRPr="00ED68DF">
              <w:rPr>
                <w:rFonts w:ascii="Verdana" w:hAnsi="Verdana" w:cstheme="minorHAnsi"/>
                <w:sz w:val="18"/>
                <w:szCs w:val="18"/>
              </w:rPr>
              <w:t>HofmannM@spravazeleznic.cz</w:t>
            </w:r>
          </w:p>
        </w:tc>
      </w:tr>
      <w:tr w:rsidR="0090270E" w:rsidRPr="00ED68DF" w14:paraId="52AA2D33" w14:textId="77777777" w:rsidTr="004F3A2A">
        <w:tc>
          <w:tcPr>
            <w:tcW w:w="2206" w:type="dxa"/>
            <w:vAlign w:val="center"/>
          </w:tcPr>
          <w:p w14:paraId="7D41FAF0"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Telefon</w:t>
            </w:r>
          </w:p>
        </w:tc>
        <w:tc>
          <w:tcPr>
            <w:tcW w:w="6343" w:type="dxa"/>
            <w:vAlign w:val="center"/>
          </w:tcPr>
          <w:p w14:paraId="6744BA41" w14:textId="0C53AE9E" w:rsidR="0090270E" w:rsidRPr="00ED68DF" w:rsidRDefault="00F4455C" w:rsidP="004F3A2A">
            <w:pPr>
              <w:pStyle w:val="RLTextlnkuslovan"/>
              <w:numPr>
                <w:ilvl w:val="0"/>
                <w:numId w:val="0"/>
              </w:numPr>
              <w:jc w:val="left"/>
              <w:rPr>
                <w:rFonts w:ascii="Verdana" w:hAnsi="Verdana" w:cstheme="minorHAnsi"/>
                <w:sz w:val="18"/>
                <w:szCs w:val="18"/>
                <w:highlight w:val="green"/>
              </w:rPr>
            </w:pPr>
            <w:r w:rsidRPr="00ED68DF">
              <w:rPr>
                <w:rFonts w:ascii="Verdana" w:hAnsi="Verdana" w:cstheme="minorHAnsi"/>
                <w:sz w:val="18"/>
                <w:szCs w:val="18"/>
              </w:rPr>
              <w:t>+420 972 422 118, +420 725 567 181</w:t>
            </w:r>
          </w:p>
        </w:tc>
      </w:tr>
    </w:tbl>
    <w:p w14:paraId="6570B587" w14:textId="77777777" w:rsidR="00ED68DF" w:rsidRPr="00ED68DF" w:rsidRDefault="00ED68DF" w:rsidP="00ED68DF">
      <w:pPr>
        <w:spacing w:after="120" w:line="264" w:lineRule="auto"/>
        <w:ind w:left="644"/>
        <w:jc w:val="both"/>
        <w:rPr>
          <w:rFonts w:ascii="Verdana" w:eastAsiaTheme="minorHAnsi" w:hAnsi="Verdana" w:cstheme="minorBidi"/>
          <w:sz w:val="18"/>
          <w:szCs w:val="18"/>
        </w:rPr>
      </w:pPr>
    </w:p>
    <w:p w14:paraId="028EB175" w14:textId="2E85FE12" w:rsidR="00ED68DF" w:rsidRPr="00ED68DF" w:rsidRDefault="00ED68DF" w:rsidP="00ED68DF">
      <w:pPr>
        <w:numPr>
          <w:ilvl w:val="0"/>
          <w:numId w:val="53"/>
        </w:numPr>
        <w:spacing w:after="120" w:line="264" w:lineRule="auto"/>
        <w:jc w:val="both"/>
        <w:rPr>
          <w:rFonts w:ascii="Verdana" w:eastAsiaTheme="minorHAnsi" w:hAnsi="Verdana" w:cstheme="minorBidi"/>
          <w:sz w:val="18"/>
          <w:szCs w:val="18"/>
        </w:rPr>
      </w:pPr>
      <w:r w:rsidRPr="00ED68DF">
        <w:rPr>
          <w:rFonts w:ascii="Verdana" w:eastAsiaTheme="minorHAnsi" w:hAnsi="Verdana" w:cstheme="minorBidi"/>
          <w:i/>
          <w:sz w:val="18"/>
          <w:szCs w:val="18"/>
        </w:rPr>
        <w:t>ve věcech technických za Správu tratí Ústí nad Labem</w:t>
      </w:r>
      <w:r w:rsidRPr="00ED68DF">
        <w:rPr>
          <w:rFonts w:ascii="Verdana" w:eastAsiaTheme="minorHAnsi" w:hAnsi="Verdana" w:cstheme="minorBid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ED68DF" w:rsidRPr="00ED68DF" w14:paraId="7276E9D7" w14:textId="77777777" w:rsidTr="00577600">
        <w:tc>
          <w:tcPr>
            <w:tcW w:w="2146" w:type="dxa"/>
            <w:vAlign w:val="center"/>
          </w:tcPr>
          <w:p w14:paraId="373A890E" w14:textId="77777777" w:rsidR="00ED68DF" w:rsidRPr="00ED68DF" w:rsidRDefault="00ED68DF" w:rsidP="00ED68DF">
            <w:pPr>
              <w:spacing w:after="120" w:line="264" w:lineRule="auto"/>
              <w:jc w:val="both"/>
              <w:rPr>
                <w:rFonts w:ascii="Verdana" w:eastAsiaTheme="minorHAnsi" w:hAnsi="Verdana" w:cstheme="minorBidi"/>
                <w:sz w:val="18"/>
                <w:szCs w:val="18"/>
              </w:rPr>
            </w:pPr>
            <w:r w:rsidRPr="00ED68DF">
              <w:rPr>
                <w:rFonts w:ascii="Verdana" w:eastAsiaTheme="minorHAnsi" w:hAnsi="Verdana" w:cstheme="minorBidi"/>
                <w:sz w:val="18"/>
                <w:szCs w:val="18"/>
              </w:rPr>
              <w:t>Jméno a příjmení</w:t>
            </w:r>
          </w:p>
        </w:tc>
        <w:tc>
          <w:tcPr>
            <w:tcW w:w="6179" w:type="dxa"/>
            <w:vAlign w:val="center"/>
          </w:tcPr>
          <w:p w14:paraId="5BA8B6BA" w14:textId="77777777" w:rsidR="00ED68DF" w:rsidRPr="00ED68DF" w:rsidRDefault="00ED68DF" w:rsidP="00ED68DF">
            <w:pPr>
              <w:spacing w:after="120" w:line="264" w:lineRule="auto"/>
              <w:jc w:val="both"/>
              <w:rPr>
                <w:rFonts w:ascii="Verdana" w:eastAsiaTheme="minorHAnsi" w:hAnsi="Verdana" w:cstheme="minorBidi"/>
                <w:bCs/>
                <w:sz w:val="18"/>
                <w:szCs w:val="18"/>
              </w:rPr>
            </w:pPr>
            <w:r w:rsidRPr="00ED68DF">
              <w:rPr>
                <w:rFonts w:ascii="Verdana" w:eastAsiaTheme="minorHAnsi" w:hAnsi="Verdana" w:cstheme="minorBidi"/>
                <w:bCs/>
                <w:sz w:val="18"/>
                <w:szCs w:val="18"/>
              </w:rPr>
              <w:t>Ing. Marek Hofmann</w:t>
            </w:r>
          </w:p>
        </w:tc>
      </w:tr>
      <w:tr w:rsidR="00ED68DF" w:rsidRPr="00ED68DF" w14:paraId="0DA98A89" w14:textId="77777777" w:rsidTr="00577600">
        <w:tc>
          <w:tcPr>
            <w:tcW w:w="2146" w:type="dxa"/>
            <w:vAlign w:val="center"/>
          </w:tcPr>
          <w:p w14:paraId="56F5C900" w14:textId="77777777" w:rsidR="00ED68DF" w:rsidRPr="00ED68DF" w:rsidRDefault="00ED68DF" w:rsidP="00ED68DF">
            <w:pPr>
              <w:spacing w:after="120" w:line="264" w:lineRule="auto"/>
              <w:jc w:val="both"/>
              <w:rPr>
                <w:rFonts w:ascii="Verdana" w:eastAsiaTheme="minorHAnsi" w:hAnsi="Verdana" w:cstheme="minorBidi"/>
                <w:sz w:val="18"/>
                <w:szCs w:val="18"/>
              </w:rPr>
            </w:pPr>
            <w:r w:rsidRPr="00ED68DF">
              <w:rPr>
                <w:rFonts w:ascii="Verdana" w:eastAsiaTheme="minorHAnsi" w:hAnsi="Verdana" w:cstheme="minorBidi"/>
                <w:sz w:val="18"/>
                <w:szCs w:val="18"/>
              </w:rPr>
              <w:t>E-mail</w:t>
            </w:r>
          </w:p>
        </w:tc>
        <w:tc>
          <w:tcPr>
            <w:tcW w:w="6179" w:type="dxa"/>
            <w:vAlign w:val="center"/>
          </w:tcPr>
          <w:p w14:paraId="2E2CF46B" w14:textId="77777777" w:rsidR="00ED68DF" w:rsidRPr="00ED68DF" w:rsidRDefault="00ED68DF" w:rsidP="00ED68DF">
            <w:pPr>
              <w:spacing w:after="120" w:line="264" w:lineRule="auto"/>
              <w:jc w:val="both"/>
              <w:rPr>
                <w:rFonts w:ascii="Verdana" w:eastAsiaTheme="minorHAnsi" w:hAnsi="Verdana" w:cstheme="minorBidi"/>
                <w:bCs/>
                <w:sz w:val="18"/>
                <w:szCs w:val="18"/>
              </w:rPr>
            </w:pPr>
            <w:r w:rsidRPr="00ED68DF">
              <w:rPr>
                <w:rFonts w:ascii="Verdana" w:eastAsiaTheme="minorHAnsi" w:hAnsi="Verdana" w:cstheme="minorBidi"/>
                <w:bCs/>
                <w:sz w:val="18"/>
                <w:szCs w:val="18"/>
              </w:rPr>
              <w:t>HofmannM@spravazeleznic.cz</w:t>
            </w:r>
          </w:p>
        </w:tc>
      </w:tr>
      <w:tr w:rsidR="00ED68DF" w:rsidRPr="00ED68DF" w14:paraId="43F1077F" w14:textId="77777777" w:rsidTr="00577600">
        <w:tc>
          <w:tcPr>
            <w:tcW w:w="2146" w:type="dxa"/>
            <w:vAlign w:val="center"/>
          </w:tcPr>
          <w:p w14:paraId="3C345F32" w14:textId="77777777" w:rsidR="00ED68DF" w:rsidRPr="00ED68DF" w:rsidRDefault="00ED68DF" w:rsidP="00ED68DF">
            <w:pPr>
              <w:spacing w:after="120" w:line="264" w:lineRule="auto"/>
              <w:jc w:val="both"/>
              <w:rPr>
                <w:rFonts w:ascii="Verdana" w:eastAsiaTheme="minorHAnsi" w:hAnsi="Verdana" w:cstheme="minorBidi"/>
                <w:sz w:val="18"/>
                <w:szCs w:val="18"/>
              </w:rPr>
            </w:pPr>
            <w:r w:rsidRPr="00ED68DF">
              <w:rPr>
                <w:rFonts w:ascii="Verdana" w:eastAsiaTheme="minorHAnsi" w:hAnsi="Verdana" w:cstheme="minorBidi"/>
                <w:sz w:val="18"/>
                <w:szCs w:val="18"/>
              </w:rPr>
              <w:t>Telefon</w:t>
            </w:r>
          </w:p>
        </w:tc>
        <w:tc>
          <w:tcPr>
            <w:tcW w:w="6179" w:type="dxa"/>
            <w:vAlign w:val="center"/>
          </w:tcPr>
          <w:p w14:paraId="4034C832" w14:textId="77777777" w:rsidR="00ED68DF" w:rsidRPr="00ED68DF" w:rsidRDefault="00ED68DF" w:rsidP="00ED68DF">
            <w:pPr>
              <w:spacing w:after="120" w:line="264" w:lineRule="auto"/>
              <w:jc w:val="both"/>
              <w:rPr>
                <w:rFonts w:ascii="Verdana" w:eastAsiaTheme="minorHAnsi" w:hAnsi="Verdana" w:cstheme="minorBidi"/>
                <w:bCs/>
                <w:sz w:val="18"/>
                <w:szCs w:val="18"/>
              </w:rPr>
            </w:pPr>
            <w:r w:rsidRPr="00ED68DF">
              <w:rPr>
                <w:rFonts w:ascii="Verdana" w:eastAsiaTheme="minorHAnsi" w:hAnsi="Verdana" w:cstheme="minorBidi"/>
                <w:bCs/>
                <w:sz w:val="18"/>
                <w:szCs w:val="18"/>
              </w:rPr>
              <w:t>+420 972 422 118, +420 725 567 181</w:t>
            </w:r>
          </w:p>
        </w:tc>
      </w:tr>
    </w:tbl>
    <w:p w14:paraId="10B96B1B" w14:textId="77777777" w:rsidR="00ED68DF" w:rsidRPr="00ED68DF" w:rsidRDefault="00ED68DF" w:rsidP="00ED68DF">
      <w:pPr>
        <w:spacing w:after="120" w:line="264" w:lineRule="auto"/>
        <w:jc w:val="both"/>
        <w:rPr>
          <w:rFonts w:ascii="Verdana" w:eastAsiaTheme="minorHAnsi" w:hAnsi="Verdana" w:cstheme="minorBidi"/>
          <w:sz w:val="18"/>
          <w:szCs w:val="18"/>
        </w:rPr>
      </w:pPr>
    </w:p>
    <w:p w14:paraId="344EA7BA" w14:textId="77777777" w:rsidR="00ED68DF" w:rsidRPr="00ED68DF" w:rsidRDefault="00ED68DF" w:rsidP="00ED68DF">
      <w:pPr>
        <w:numPr>
          <w:ilvl w:val="0"/>
          <w:numId w:val="53"/>
        </w:numPr>
        <w:spacing w:after="120" w:line="264" w:lineRule="auto"/>
        <w:jc w:val="both"/>
        <w:rPr>
          <w:rFonts w:ascii="Verdana" w:eastAsiaTheme="minorHAnsi" w:hAnsi="Verdana" w:cstheme="minorBidi"/>
          <w:i/>
          <w:sz w:val="18"/>
          <w:szCs w:val="18"/>
        </w:rPr>
      </w:pPr>
      <w:r w:rsidRPr="00ED68DF">
        <w:rPr>
          <w:rFonts w:ascii="Verdana" w:eastAsiaTheme="minorHAnsi" w:hAnsi="Verdana" w:cstheme="minorBidi"/>
          <w:i/>
          <w:sz w:val="18"/>
          <w:szCs w:val="18"/>
        </w:rPr>
        <w:t>ve věcech technických za Správu tratí Most: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ED68DF" w:rsidRPr="00ED68DF" w14:paraId="4919D493" w14:textId="77777777" w:rsidTr="00577600">
        <w:tc>
          <w:tcPr>
            <w:tcW w:w="2152" w:type="dxa"/>
            <w:vAlign w:val="center"/>
          </w:tcPr>
          <w:p w14:paraId="488557E5" w14:textId="77777777" w:rsidR="00ED68DF" w:rsidRPr="00ED68DF" w:rsidRDefault="00ED68DF" w:rsidP="00ED68DF">
            <w:pPr>
              <w:spacing w:after="120" w:line="264" w:lineRule="auto"/>
              <w:jc w:val="both"/>
              <w:rPr>
                <w:rFonts w:ascii="Verdana" w:eastAsiaTheme="minorHAnsi" w:hAnsi="Verdana" w:cstheme="minorBidi"/>
                <w:sz w:val="18"/>
                <w:szCs w:val="18"/>
              </w:rPr>
            </w:pPr>
            <w:r w:rsidRPr="00ED68DF">
              <w:rPr>
                <w:rFonts w:ascii="Verdana" w:eastAsiaTheme="minorHAnsi" w:hAnsi="Verdana" w:cstheme="minorBidi"/>
                <w:sz w:val="18"/>
                <w:szCs w:val="18"/>
              </w:rPr>
              <w:t>Jméno a příjmení</w:t>
            </w:r>
          </w:p>
        </w:tc>
        <w:tc>
          <w:tcPr>
            <w:tcW w:w="6173" w:type="dxa"/>
            <w:vAlign w:val="center"/>
          </w:tcPr>
          <w:p w14:paraId="3E89D76A" w14:textId="77777777" w:rsidR="00ED68DF" w:rsidRPr="00ED68DF" w:rsidRDefault="00ED68DF" w:rsidP="00ED68DF">
            <w:pPr>
              <w:spacing w:after="120" w:line="264" w:lineRule="auto"/>
              <w:jc w:val="both"/>
              <w:rPr>
                <w:rFonts w:ascii="Verdana" w:eastAsiaTheme="minorHAnsi" w:hAnsi="Verdana" w:cstheme="minorBidi"/>
                <w:bCs/>
                <w:sz w:val="18"/>
                <w:szCs w:val="18"/>
              </w:rPr>
            </w:pPr>
            <w:r w:rsidRPr="00ED68DF">
              <w:rPr>
                <w:rFonts w:ascii="Verdana" w:eastAsiaTheme="minorHAnsi" w:hAnsi="Verdana" w:cstheme="minorBidi"/>
                <w:bCs/>
                <w:sz w:val="18"/>
                <w:szCs w:val="18"/>
              </w:rPr>
              <w:t>Ing. Bc. Petr Střítezský, DiS.</w:t>
            </w:r>
          </w:p>
        </w:tc>
      </w:tr>
      <w:tr w:rsidR="00ED68DF" w:rsidRPr="00ED68DF" w14:paraId="243F60D7" w14:textId="77777777" w:rsidTr="00577600">
        <w:tc>
          <w:tcPr>
            <w:tcW w:w="2152" w:type="dxa"/>
            <w:vAlign w:val="center"/>
          </w:tcPr>
          <w:p w14:paraId="7EFCE7C9" w14:textId="77777777" w:rsidR="00ED68DF" w:rsidRPr="00ED68DF" w:rsidRDefault="00ED68DF" w:rsidP="00ED68DF">
            <w:pPr>
              <w:spacing w:after="120" w:line="264" w:lineRule="auto"/>
              <w:jc w:val="both"/>
              <w:rPr>
                <w:rFonts w:ascii="Verdana" w:eastAsiaTheme="minorHAnsi" w:hAnsi="Verdana" w:cstheme="minorBidi"/>
                <w:sz w:val="18"/>
                <w:szCs w:val="18"/>
              </w:rPr>
            </w:pPr>
            <w:r w:rsidRPr="00ED68DF">
              <w:rPr>
                <w:rFonts w:ascii="Verdana" w:eastAsiaTheme="minorHAnsi" w:hAnsi="Verdana" w:cstheme="minorBidi"/>
                <w:sz w:val="18"/>
                <w:szCs w:val="18"/>
              </w:rPr>
              <w:t>E-mail</w:t>
            </w:r>
          </w:p>
        </w:tc>
        <w:tc>
          <w:tcPr>
            <w:tcW w:w="6173" w:type="dxa"/>
            <w:vAlign w:val="center"/>
          </w:tcPr>
          <w:p w14:paraId="475508CC" w14:textId="77777777" w:rsidR="00ED68DF" w:rsidRPr="00ED68DF" w:rsidRDefault="00ED68DF" w:rsidP="00ED68DF">
            <w:pPr>
              <w:spacing w:after="120" w:line="264" w:lineRule="auto"/>
              <w:jc w:val="both"/>
              <w:rPr>
                <w:rFonts w:ascii="Verdana" w:eastAsiaTheme="minorHAnsi" w:hAnsi="Verdana" w:cstheme="minorBidi"/>
                <w:bCs/>
                <w:sz w:val="18"/>
                <w:szCs w:val="18"/>
              </w:rPr>
            </w:pPr>
            <w:r w:rsidRPr="00ED68DF">
              <w:rPr>
                <w:rFonts w:ascii="Verdana" w:eastAsiaTheme="minorHAnsi" w:hAnsi="Verdana" w:cstheme="minorBidi"/>
                <w:bCs/>
                <w:sz w:val="18"/>
                <w:szCs w:val="18"/>
              </w:rPr>
              <w:t>Stritezsky@spravazeleznic.cz</w:t>
            </w:r>
          </w:p>
        </w:tc>
      </w:tr>
      <w:tr w:rsidR="00ED68DF" w:rsidRPr="00ED68DF" w14:paraId="518E9A39" w14:textId="77777777" w:rsidTr="00577600">
        <w:tc>
          <w:tcPr>
            <w:tcW w:w="2152" w:type="dxa"/>
            <w:vAlign w:val="center"/>
          </w:tcPr>
          <w:p w14:paraId="2E72CCB5" w14:textId="77777777" w:rsidR="00ED68DF" w:rsidRPr="00ED68DF" w:rsidRDefault="00ED68DF" w:rsidP="00ED68DF">
            <w:pPr>
              <w:spacing w:after="120" w:line="264" w:lineRule="auto"/>
              <w:jc w:val="both"/>
              <w:rPr>
                <w:rFonts w:ascii="Verdana" w:eastAsiaTheme="minorHAnsi" w:hAnsi="Verdana" w:cstheme="minorBidi"/>
                <w:sz w:val="18"/>
                <w:szCs w:val="18"/>
              </w:rPr>
            </w:pPr>
            <w:r w:rsidRPr="00ED68DF">
              <w:rPr>
                <w:rFonts w:ascii="Verdana" w:eastAsiaTheme="minorHAnsi" w:hAnsi="Verdana" w:cstheme="minorBidi"/>
                <w:sz w:val="18"/>
                <w:szCs w:val="18"/>
              </w:rPr>
              <w:t>Telefon</w:t>
            </w:r>
          </w:p>
        </w:tc>
        <w:tc>
          <w:tcPr>
            <w:tcW w:w="6173" w:type="dxa"/>
            <w:vAlign w:val="center"/>
          </w:tcPr>
          <w:p w14:paraId="052402DD" w14:textId="77777777" w:rsidR="00ED68DF" w:rsidRPr="00ED68DF" w:rsidRDefault="00ED68DF" w:rsidP="00ED68DF">
            <w:pPr>
              <w:spacing w:after="120" w:line="264" w:lineRule="auto"/>
              <w:jc w:val="both"/>
              <w:rPr>
                <w:rFonts w:ascii="Verdana" w:eastAsiaTheme="minorHAnsi" w:hAnsi="Verdana" w:cstheme="minorBidi"/>
                <w:bCs/>
                <w:sz w:val="18"/>
                <w:szCs w:val="18"/>
              </w:rPr>
            </w:pPr>
            <w:r w:rsidRPr="00ED68DF">
              <w:rPr>
                <w:rFonts w:ascii="Verdana" w:eastAsiaTheme="minorHAnsi" w:hAnsi="Verdana" w:cstheme="minorBidi"/>
                <w:bCs/>
                <w:sz w:val="18"/>
                <w:szCs w:val="18"/>
              </w:rPr>
              <w:t>+420 972 425 570, +420 725 057 276</w:t>
            </w:r>
          </w:p>
        </w:tc>
      </w:tr>
    </w:tbl>
    <w:p w14:paraId="66BF508D" w14:textId="77777777" w:rsidR="00ED68DF" w:rsidRPr="00ED68DF" w:rsidRDefault="00ED68DF" w:rsidP="00ED68DF">
      <w:pPr>
        <w:spacing w:after="120" w:line="264" w:lineRule="auto"/>
        <w:jc w:val="both"/>
        <w:rPr>
          <w:rFonts w:ascii="Verdana" w:eastAsiaTheme="minorHAnsi" w:hAnsi="Verdana" w:cstheme="minorBidi"/>
          <w:sz w:val="18"/>
          <w:szCs w:val="18"/>
        </w:rPr>
      </w:pPr>
    </w:p>
    <w:p w14:paraId="548214E0" w14:textId="77777777" w:rsidR="00ED68DF" w:rsidRPr="00ED68DF" w:rsidRDefault="00ED68DF" w:rsidP="00ED68DF">
      <w:pPr>
        <w:numPr>
          <w:ilvl w:val="0"/>
          <w:numId w:val="53"/>
        </w:numPr>
        <w:spacing w:after="120" w:line="264" w:lineRule="auto"/>
        <w:jc w:val="both"/>
        <w:rPr>
          <w:rFonts w:ascii="Verdana" w:eastAsiaTheme="minorHAnsi" w:hAnsi="Verdana" w:cstheme="minorBidi"/>
          <w:i/>
          <w:sz w:val="18"/>
          <w:szCs w:val="18"/>
        </w:rPr>
      </w:pPr>
      <w:r w:rsidRPr="00ED68DF">
        <w:rPr>
          <w:rFonts w:ascii="Verdana" w:eastAsiaTheme="minorHAnsi" w:hAnsi="Verdana" w:cstheme="minorBidi"/>
          <w:i/>
          <w:sz w:val="18"/>
          <w:szCs w:val="18"/>
        </w:rPr>
        <w:t>ve věcech technických za Správu tratí Karlovy Vary: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ED68DF" w:rsidRPr="00ED68DF" w14:paraId="2398FD7A" w14:textId="77777777" w:rsidTr="00577600">
        <w:tc>
          <w:tcPr>
            <w:tcW w:w="2152" w:type="dxa"/>
            <w:vAlign w:val="center"/>
          </w:tcPr>
          <w:p w14:paraId="1D67C58C" w14:textId="77777777" w:rsidR="00ED68DF" w:rsidRPr="00ED68DF" w:rsidRDefault="00ED68DF" w:rsidP="00ED68DF">
            <w:pPr>
              <w:spacing w:after="120" w:line="264" w:lineRule="auto"/>
              <w:jc w:val="both"/>
              <w:rPr>
                <w:rFonts w:ascii="Verdana" w:eastAsiaTheme="minorHAnsi" w:hAnsi="Verdana" w:cstheme="minorBidi"/>
                <w:sz w:val="18"/>
                <w:szCs w:val="18"/>
              </w:rPr>
            </w:pPr>
            <w:r w:rsidRPr="00ED68DF">
              <w:rPr>
                <w:rFonts w:ascii="Verdana" w:eastAsiaTheme="minorHAnsi" w:hAnsi="Verdana" w:cstheme="minorBidi"/>
                <w:sz w:val="18"/>
                <w:szCs w:val="18"/>
              </w:rPr>
              <w:t>Jméno a příjmení</w:t>
            </w:r>
          </w:p>
        </w:tc>
        <w:tc>
          <w:tcPr>
            <w:tcW w:w="6173" w:type="dxa"/>
            <w:vAlign w:val="center"/>
          </w:tcPr>
          <w:p w14:paraId="31123C1D" w14:textId="77777777" w:rsidR="00ED68DF" w:rsidRPr="00ED68DF" w:rsidRDefault="00ED68DF" w:rsidP="00ED68DF">
            <w:pPr>
              <w:spacing w:after="120" w:line="264" w:lineRule="auto"/>
              <w:jc w:val="both"/>
              <w:rPr>
                <w:rFonts w:ascii="Verdana" w:eastAsiaTheme="minorHAnsi" w:hAnsi="Verdana" w:cstheme="minorBidi"/>
                <w:bCs/>
                <w:sz w:val="18"/>
                <w:szCs w:val="18"/>
              </w:rPr>
            </w:pPr>
            <w:r w:rsidRPr="00ED68DF">
              <w:rPr>
                <w:rFonts w:ascii="Verdana" w:eastAsiaTheme="minorHAnsi" w:hAnsi="Verdana" w:cstheme="minorBidi"/>
                <w:bCs/>
                <w:sz w:val="18"/>
                <w:szCs w:val="18"/>
              </w:rPr>
              <w:t>Pavlína Liprtová</w:t>
            </w:r>
          </w:p>
        </w:tc>
      </w:tr>
      <w:tr w:rsidR="00ED68DF" w:rsidRPr="00ED68DF" w14:paraId="1071710C" w14:textId="77777777" w:rsidTr="00577600">
        <w:tc>
          <w:tcPr>
            <w:tcW w:w="2152" w:type="dxa"/>
            <w:vAlign w:val="center"/>
          </w:tcPr>
          <w:p w14:paraId="3F40FC19" w14:textId="77777777" w:rsidR="00ED68DF" w:rsidRPr="00ED68DF" w:rsidRDefault="00ED68DF" w:rsidP="00ED68DF">
            <w:pPr>
              <w:spacing w:after="120" w:line="264" w:lineRule="auto"/>
              <w:jc w:val="both"/>
              <w:rPr>
                <w:rFonts w:ascii="Verdana" w:eastAsiaTheme="minorHAnsi" w:hAnsi="Verdana" w:cstheme="minorBidi"/>
                <w:sz w:val="18"/>
                <w:szCs w:val="18"/>
              </w:rPr>
            </w:pPr>
            <w:r w:rsidRPr="00ED68DF">
              <w:rPr>
                <w:rFonts w:ascii="Verdana" w:eastAsiaTheme="minorHAnsi" w:hAnsi="Verdana" w:cstheme="minorBidi"/>
                <w:sz w:val="18"/>
                <w:szCs w:val="18"/>
              </w:rPr>
              <w:t>E-mail</w:t>
            </w:r>
          </w:p>
        </w:tc>
        <w:tc>
          <w:tcPr>
            <w:tcW w:w="6173" w:type="dxa"/>
            <w:vAlign w:val="center"/>
          </w:tcPr>
          <w:p w14:paraId="3B142F90" w14:textId="77777777" w:rsidR="00ED68DF" w:rsidRPr="00ED68DF" w:rsidRDefault="00ED68DF" w:rsidP="00ED68DF">
            <w:pPr>
              <w:spacing w:after="120" w:line="264" w:lineRule="auto"/>
              <w:jc w:val="both"/>
              <w:rPr>
                <w:rFonts w:ascii="Verdana" w:eastAsiaTheme="minorHAnsi" w:hAnsi="Verdana" w:cstheme="minorBidi"/>
                <w:bCs/>
                <w:sz w:val="18"/>
                <w:szCs w:val="18"/>
              </w:rPr>
            </w:pPr>
            <w:r w:rsidRPr="00ED68DF">
              <w:rPr>
                <w:rFonts w:ascii="Verdana" w:eastAsiaTheme="minorHAnsi" w:hAnsi="Verdana" w:cstheme="minorBidi"/>
                <w:bCs/>
                <w:sz w:val="18"/>
                <w:szCs w:val="18"/>
              </w:rPr>
              <w:t>Liprtova@spravazeleznic.cz</w:t>
            </w:r>
          </w:p>
        </w:tc>
      </w:tr>
      <w:tr w:rsidR="00ED68DF" w:rsidRPr="00ED68DF" w14:paraId="5758DDEA" w14:textId="77777777" w:rsidTr="00577600">
        <w:tc>
          <w:tcPr>
            <w:tcW w:w="2152" w:type="dxa"/>
            <w:vAlign w:val="center"/>
          </w:tcPr>
          <w:p w14:paraId="6B0A82A4" w14:textId="77777777" w:rsidR="00ED68DF" w:rsidRPr="00ED68DF" w:rsidRDefault="00ED68DF" w:rsidP="00ED68DF">
            <w:pPr>
              <w:spacing w:after="120" w:line="264" w:lineRule="auto"/>
              <w:jc w:val="both"/>
              <w:rPr>
                <w:rFonts w:ascii="Verdana" w:eastAsiaTheme="minorHAnsi" w:hAnsi="Verdana" w:cstheme="minorBidi"/>
                <w:sz w:val="18"/>
                <w:szCs w:val="18"/>
              </w:rPr>
            </w:pPr>
            <w:r w:rsidRPr="00ED68DF">
              <w:rPr>
                <w:rFonts w:ascii="Verdana" w:eastAsiaTheme="minorHAnsi" w:hAnsi="Verdana" w:cstheme="minorBidi"/>
                <w:sz w:val="18"/>
                <w:szCs w:val="18"/>
              </w:rPr>
              <w:t>Telefon</w:t>
            </w:r>
          </w:p>
        </w:tc>
        <w:tc>
          <w:tcPr>
            <w:tcW w:w="6173" w:type="dxa"/>
            <w:vAlign w:val="center"/>
          </w:tcPr>
          <w:p w14:paraId="0D42D101" w14:textId="77777777" w:rsidR="00ED68DF" w:rsidRPr="00ED68DF" w:rsidRDefault="00ED68DF" w:rsidP="00ED68DF">
            <w:pPr>
              <w:spacing w:after="120" w:line="264" w:lineRule="auto"/>
              <w:jc w:val="both"/>
              <w:rPr>
                <w:rFonts w:ascii="Verdana" w:eastAsiaTheme="minorHAnsi" w:hAnsi="Verdana" w:cstheme="minorBidi"/>
                <w:bCs/>
                <w:sz w:val="18"/>
                <w:szCs w:val="18"/>
              </w:rPr>
            </w:pPr>
            <w:r w:rsidRPr="00ED68DF">
              <w:rPr>
                <w:rFonts w:ascii="Verdana" w:eastAsiaTheme="minorHAnsi" w:hAnsi="Verdana" w:cstheme="minorBidi"/>
                <w:bCs/>
                <w:sz w:val="18"/>
                <w:szCs w:val="18"/>
              </w:rPr>
              <w:t>+420 972 442 563, +420 724 960 838</w:t>
            </w:r>
          </w:p>
        </w:tc>
      </w:tr>
    </w:tbl>
    <w:p w14:paraId="07464FF3" w14:textId="77777777" w:rsidR="00ED68DF" w:rsidRPr="00ED68DF" w:rsidRDefault="00ED68DF" w:rsidP="00ED68DF">
      <w:pPr>
        <w:spacing w:after="120" w:line="264" w:lineRule="auto"/>
        <w:jc w:val="both"/>
        <w:rPr>
          <w:rFonts w:ascii="Verdana" w:eastAsiaTheme="minorHAnsi" w:hAnsi="Verdana" w:cstheme="minorBidi"/>
          <w:sz w:val="18"/>
          <w:szCs w:val="18"/>
        </w:rPr>
      </w:pPr>
    </w:p>
    <w:p w14:paraId="6594D258" w14:textId="6CB4D576"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706E019B" w14:textId="77777777" w:rsidR="00ED68DF" w:rsidRPr="00ED68DF" w:rsidRDefault="00ED68DF" w:rsidP="00ED68DF"/>
    <w:p w14:paraId="19566B7D" w14:textId="442E32E2" w:rsidR="0090270E" w:rsidRPr="00ED68DF" w:rsidRDefault="0090270E" w:rsidP="0090270E">
      <w:pPr>
        <w:keepNext/>
        <w:spacing w:before="480" w:after="240"/>
        <w:rPr>
          <w:rFonts w:ascii="Verdana" w:hAnsi="Verdana" w:cstheme="minorHAnsi"/>
          <w:b/>
          <w:bCs/>
          <w:sz w:val="24"/>
          <w:szCs w:val="24"/>
        </w:rPr>
      </w:pPr>
      <w:r w:rsidRPr="00ED68DF">
        <w:rPr>
          <w:rFonts w:ascii="Verdana" w:hAnsi="Verdana" w:cstheme="minorHAnsi"/>
          <w:b/>
          <w:bCs/>
          <w:sz w:val="24"/>
          <w:szCs w:val="24"/>
        </w:rPr>
        <w:lastRenderedPageBreak/>
        <w:t>Za Zhotovitele:</w:t>
      </w:r>
    </w:p>
    <w:p w14:paraId="23665502" w14:textId="77777777" w:rsidR="0090270E" w:rsidRPr="00ED68DF" w:rsidRDefault="0090270E" w:rsidP="0090270E">
      <w:pPr>
        <w:numPr>
          <w:ilvl w:val="0"/>
          <w:numId w:val="52"/>
        </w:numPr>
        <w:spacing w:after="120" w:line="300" w:lineRule="exact"/>
        <w:ind w:left="426"/>
        <w:jc w:val="both"/>
        <w:rPr>
          <w:rFonts w:ascii="Verdana" w:hAnsi="Verdana" w:cstheme="minorHAnsi"/>
          <w:sz w:val="18"/>
          <w:szCs w:val="18"/>
        </w:rPr>
      </w:pPr>
      <w:r w:rsidRPr="00ED68D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D68DF" w14:paraId="0370DC4D" w14:textId="77777777" w:rsidTr="004F3A2A">
        <w:tc>
          <w:tcPr>
            <w:tcW w:w="2206" w:type="dxa"/>
            <w:vAlign w:val="center"/>
          </w:tcPr>
          <w:p w14:paraId="27D7E2DA"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Jméno a příjmení</w:t>
            </w:r>
          </w:p>
        </w:tc>
        <w:tc>
          <w:tcPr>
            <w:tcW w:w="6343" w:type="dxa"/>
            <w:vAlign w:val="center"/>
          </w:tcPr>
          <w:p w14:paraId="202696B8" w14:textId="77777777" w:rsidR="0090270E" w:rsidRPr="00ED68DF" w:rsidRDefault="0090270E" w:rsidP="004F3A2A">
            <w:pPr>
              <w:pStyle w:val="doplnuchaze"/>
              <w:jc w:val="left"/>
              <w:rPr>
                <w:rFonts w:ascii="Verdana" w:hAnsi="Verdana" w:cstheme="minorHAnsi"/>
                <w:sz w:val="18"/>
                <w:szCs w:val="18"/>
                <w:highlight w:val="yellow"/>
              </w:rPr>
            </w:pPr>
            <w:r w:rsidRPr="00ED68DF">
              <w:rPr>
                <w:rFonts w:ascii="Verdana" w:hAnsi="Verdana" w:cstheme="minorHAnsi"/>
                <w:sz w:val="18"/>
                <w:szCs w:val="18"/>
                <w:highlight w:val="yellow"/>
              </w:rPr>
              <w:fldChar w:fldCharType="begin"/>
            </w:r>
            <w:r w:rsidRPr="00ED68DF">
              <w:rPr>
                <w:rFonts w:ascii="Verdana" w:hAnsi="Verdana" w:cstheme="minorHAnsi"/>
                <w:sz w:val="18"/>
                <w:szCs w:val="18"/>
                <w:highlight w:val="yellow"/>
              </w:rPr>
              <w:instrText xml:space="preserve"> MACROBUTTON  VložitŠirokouMezeru "[VLOŽÍ ZHOTOVITEL]" </w:instrText>
            </w:r>
            <w:r w:rsidRPr="00ED68DF">
              <w:rPr>
                <w:rFonts w:ascii="Verdana" w:hAnsi="Verdana" w:cstheme="minorHAnsi"/>
                <w:sz w:val="18"/>
                <w:szCs w:val="18"/>
                <w:highlight w:val="yellow"/>
              </w:rPr>
              <w:fldChar w:fldCharType="end"/>
            </w:r>
          </w:p>
        </w:tc>
      </w:tr>
      <w:tr w:rsidR="0090270E" w:rsidRPr="00ED68DF" w14:paraId="47BB6216" w14:textId="77777777" w:rsidTr="004F3A2A">
        <w:tc>
          <w:tcPr>
            <w:tcW w:w="2206" w:type="dxa"/>
            <w:vAlign w:val="center"/>
          </w:tcPr>
          <w:p w14:paraId="1BC02614"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Adresa</w:t>
            </w:r>
          </w:p>
        </w:tc>
        <w:tc>
          <w:tcPr>
            <w:tcW w:w="6343" w:type="dxa"/>
            <w:vAlign w:val="center"/>
          </w:tcPr>
          <w:p w14:paraId="35819845" w14:textId="77777777" w:rsidR="0090270E" w:rsidRPr="00ED68DF" w:rsidRDefault="0090270E" w:rsidP="004F3A2A">
            <w:pPr>
              <w:pStyle w:val="doplnuchaze"/>
              <w:jc w:val="left"/>
              <w:rPr>
                <w:rFonts w:ascii="Verdana" w:hAnsi="Verdana" w:cstheme="minorHAnsi"/>
                <w:sz w:val="18"/>
                <w:szCs w:val="18"/>
                <w:highlight w:val="yellow"/>
              </w:rPr>
            </w:pPr>
            <w:r w:rsidRPr="00ED68DF">
              <w:rPr>
                <w:rFonts w:ascii="Verdana" w:hAnsi="Verdana" w:cstheme="minorHAnsi"/>
                <w:sz w:val="18"/>
                <w:szCs w:val="18"/>
                <w:highlight w:val="yellow"/>
              </w:rPr>
              <w:fldChar w:fldCharType="begin"/>
            </w:r>
            <w:r w:rsidRPr="00ED68DF">
              <w:rPr>
                <w:rFonts w:ascii="Verdana" w:hAnsi="Verdana" w:cstheme="minorHAnsi"/>
                <w:sz w:val="18"/>
                <w:szCs w:val="18"/>
                <w:highlight w:val="yellow"/>
              </w:rPr>
              <w:instrText xml:space="preserve"> MACROBUTTON  VložitŠirokouMezeru "[VLOŽÍ ZHOTOVITEL]" </w:instrText>
            </w:r>
            <w:r w:rsidRPr="00ED68DF">
              <w:rPr>
                <w:rFonts w:ascii="Verdana" w:hAnsi="Verdana" w:cstheme="minorHAnsi"/>
                <w:sz w:val="18"/>
                <w:szCs w:val="18"/>
                <w:highlight w:val="yellow"/>
              </w:rPr>
              <w:fldChar w:fldCharType="end"/>
            </w:r>
          </w:p>
        </w:tc>
      </w:tr>
      <w:tr w:rsidR="0090270E" w:rsidRPr="00ED68DF" w14:paraId="51E305D4" w14:textId="77777777" w:rsidTr="004F3A2A">
        <w:tc>
          <w:tcPr>
            <w:tcW w:w="2206" w:type="dxa"/>
            <w:vAlign w:val="center"/>
          </w:tcPr>
          <w:p w14:paraId="7AAEC9B8"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E-mail</w:t>
            </w:r>
          </w:p>
        </w:tc>
        <w:tc>
          <w:tcPr>
            <w:tcW w:w="6343" w:type="dxa"/>
            <w:vAlign w:val="center"/>
          </w:tcPr>
          <w:p w14:paraId="1E7D8EFB" w14:textId="77777777" w:rsidR="0090270E" w:rsidRPr="00ED68DF" w:rsidRDefault="0090270E" w:rsidP="004F3A2A">
            <w:pPr>
              <w:pStyle w:val="doplnuchaze"/>
              <w:jc w:val="left"/>
              <w:rPr>
                <w:rFonts w:ascii="Verdana" w:hAnsi="Verdana" w:cstheme="minorHAnsi"/>
                <w:sz w:val="18"/>
                <w:szCs w:val="18"/>
                <w:highlight w:val="yellow"/>
              </w:rPr>
            </w:pPr>
            <w:r w:rsidRPr="00ED68DF">
              <w:rPr>
                <w:rFonts w:ascii="Verdana" w:hAnsi="Verdana" w:cstheme="minorHAnsi"/>
                <w:sz w:val="18"/>
                <w:szCs w:val="18"/>
                <w:highlight w:val="yellow"/>
              </w:rPr>
              <w:fldChar w:fldCharType="begin"/>
            </w:r>
            <w:r w:rsidRPr="00ED68DF">
              <w:rPr>
                <w:rFonts w:ascii="Verdana" w:hAnsi="Verdana" w:cstheme="minorHAnsi"/>
                <w:sz w:val="18"/>
                <w:szCs w:val="18"/>
                <w:highlight w:val="yellow"/>
              </w:rPr>
              <w:instrText xml:space="preserve"> MACROBUTTON  VložitŠirokouMezeru "[VLOŽÍ ZHOTOVITEL]" </w:instrText>
            </w:r>
            <w:r w:rsidRPr="00ED68DF">
              <w:rPr>
                <w:rFonts w:ascii="Verdana" w:hAnsi="Verdana" w:cstheme="minorHAnsi"/>
                <w:sz w:val="18"/>
                <w:szCs w:val="18"/>
                <w:highlight w:val="yellow"/>
              </w:rPr>
              <w:fldChar w:fldCharType="end"/>
            </w:r>
          </w:p>
        </w:tc>
      </w:tr>
      <w:tr w:rsidR="0090270E" w:rsidRPr="00ED68DF" w14:paraId="191D1941" w14:textId="77777777" w:rsidTr="004F3A2A">
        <w:tc>
          <w:tcPr>
            <w:tcW w:w="2206" w:type="dxa"/>
            <w:vAlign w:val="center"/>
          </w:tcPr>
          <w:p w14:paraId="0D637D45"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Telefon</w:t>
            </w:r>
          </w:p>
        </w:tc>
        <w:tc>
          <w:tcPr>
            <w:tcW w:w="6343" w:type="dxa"/>
            <w:vAlign w:val="center"/>
          </w:tcPr>
          <w:p w14:paraId="3CC97F15" w14:textId="77777777" w:rsidR="0090270E" w:rsidRPr="00ED68DF" w:rsidRDefault="0090270E" w:rsidP="004F3A2A">
            <w:pPr>
              <w:pStyle w:val="doplnuchaze"/>
              <w:jc w:val="left"/>
              <w:rPr>
                <w:rFonts w:ascii="Verdana" w:hAnsi="Verdana" w:cstheme="minorHAnsi"/>
                <w:sz w:val="18"/>
                <w:szCs w:val="18"/>
                <w:highlight w:val="yellow"/>
              </w:rPr>
            </w:pPr>
            <w:r w:rsidRPr="00ED68DF">
              <w:rPr>
                <w:rFonts w:ascii="Verdana" w:hAnsi="Verdana" w:cstheme="minorHAnsi"/>
                <w:sz w:val="18"/>
                <w:szCs w:val="18"/>
                <w:highlight w:val="yellow"/>
              </w:rPr>
              <w:fldChar w:fldCharType="begin"/>
            </w:r>
            <w:r w:rsidRPr="00ED68DF">
              <w:rPr>
                <w:rFonts w:ascii="Verdana" w:hAnsi="Verdana" w:cstheme="minorHAnsi"/>
                <w:sz w:val="18"/>
                <w:szCs w:val="18"/>
                <w:highlight w:val="yellow"/>
              </w:rPr>
              <w:instrText xml:space="preserve"> MACROBUTTON  VložitŠirokouMezeru "[VLOŽÍ ZHOTOVITEL]" </w:instrText>
            </w:r>
            <w:r w:rsidRPr="00ED68DF">
              <w:rPr>
                <w:rFonts w:ascii="Verdana" w:hAnsi="Verdana" w:cstheme="minorHAnsi"/>
                <w:sz w:val="18"/>
                <w:szCs w:val="18"/>
                <w:highlight w:val="yellow"/>
              </w:rPr>
              <w:fldChar w:fldCharType="end"/>
            </w:r>
          </w:p>
        </w:tc>
      </w:tr>
    </w:tbl>
    <w:p w14:paraId="0C5E972D" w14:textId="77777777" w:rsidR="0090270E" w:rsidRPr="00ED68DF"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ED68D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D68DF" w14:paraId="75B44047" w14:textId="77777777" w:rsidTr="004F3A2A">
        <w:tc>
          <w:tcPr>
            <w:tcW w:w="2206" w:type="dxa"/>
            <w:vAlign w:val="center"/>
          </w:tcPr>
          <w:p w14:paraId="23DA548B"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Jméno a příjmení</w:t>
            </w:r>
          </w:p>
        </w:tc>
        <w:tc>
          <w:tcPr>
            <w:tcW w:w="6343" w:type="dxa"/>
            <w:vAlign w:val="center"/>
          </w:tcPr>
          <w:p w14:paraId="09EA1F02" w14:textId="77777777" w:rsidR="0090270E" w:rsidRPr="00ED68DF" w:rsidRDefault="0090270E" w:rsidP="004F3A2A">
            <w:pPr>
              <w:pStyle w:val="doplnuchaze"/>
              <w:jc w:val="left"/>
              <w:rPr>
                <w:rFonts w:ascii="Verdana" w:hAnsi="Verdana" w:cstheme="minorHAnsi"/>
                <w:sz w:val="18"/>
                <w:szCs w:val="18"/>
                <w:highlight w:val="yellow"/>
              </w:rPr>
            </w:pPr>
            <w:r w:rsidRPr="00ED68DF">
              <w:rPr>
                <w:rFonts w:ascii="Verdana" w:hAnsi="Verdana" w:cstheme="minorHAnsi"/>
                <w:sz w:val="18"/>
                <w:szCs w:val="18"/>
                <w:highlight w:val="yellow"/>
              </w:rPr>
              <w:fldChar w:fldCharType="begin"/>
            </w:r>
            <w:r w:rsidRPr="00ED68DF">
              <w:rPr>
                <w:rFonts w:ascii="Verdana" w:hAnsi="Verdana" w:cstheme="minorHAnsi"/>
                <w:sz w:val="18"/>
                <w:szCs w:val="18"/>
                <w:highlight w:val="yellow"/>
              </w:rPr>
              <w:instrText xml:space="preserve"> MACROBUTTON  VložitŠirokouMezeru "[VLOŽÍ ZHOTOVITEL]" </w:instrText>
            </w:r>
            <w:r w:rsidRPr="00ED68DF">
              <w:rPr>
                <w:rFonts w:ascii="Verdana" w:hAnsi="Verdana" w:cstheme="minorHAnsi"/>
                <w:sz w:val="18"/>
                <w:szCs w:val="18"/>
                <w:highlight w:val="yellow"/>
              </w:rPr>
              <w:fldChar w:fldCharType="end"/>
            </w:r>
          </w:p>
        </w:tc>
      </w:tr>
      <w:tr w:rsidR="0090270E" w:rsidRPr="00ED68DF" w14:paraId="4A71D394" w14:textId="77777777" w:rsidTr="004F3A2A">
        <w:tc>
          <w:tcPr>
            <w:tcW w:w="2206" w:type="dxa"/>
            <w:vAlign w:val="center"/>
          </w:tcPr>
          <w:p w14:paraId="1F12D89C"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Adresa</w:t>
            </w:r>
          </w:p>
        </w:tc>
        <w:tc>
          <w:tcPr>
            <w:tcW w:w="6343" w:type="dxa"/>
            <w:vAlign w:val="center"/>
          </w:tcPr>
          <w:p w14:paraId="310C930B" w14:textId="77777777" w:rsidR="0090270E" w:rsidRPr="00ED68DF" w:rsidRDefault="0090270E" w:rsidP="004F3A2A">
            <w:pPr>
              <w:pStyle w:val="doplnuchaze"/>
              <w:jc w:val="left"/>
              <w:rPr>
                <w:rFonts w:ascii="Verdana" w:hAnsi="Verdana" w:cstheme="minorHAnsi"/>
                <w:sz w:val="18"/>
                <w:szCs w:val="18"/>
                <w:highlight w:val="yellow"/>
              </w:rPr>
            </w:pPr>
            <w:r w:rsidRPr="00ED68DF">
              <w:rPr>
                <w:rFonts w:ascii="Verdana" w:hAnsi="Verdana" w:cstheme="minorHAnsi"/>
                <w:sz w:val="18"/>
                <w:szCs w:val="18"/>
                <w:highlight w:val="yellow"/>
              </w:rPr>
              <w:fldChar w:fldCharType="begin"/>
            </w:r>
            <w:r w:rsidRPr="00ED68DF">
              <w:rPr>
                <w:rFonts w:ascii="Verdana" w:hAnsi="Verdana" w:cstheme="minorHAnsi"/>
                <w:sz w:val="18"/>
                <w:szCs w:val="18"/>
                <w:highlight w:val="yellow"/>
              </w:rPr>
              <w:instrText xml:space="preserve"> MACROBUTTON  VložitŠirokouMezeru "[VLOŽÍ ZHOTOVITEL]" </w:instrText>
            </w:r>
            <w:r w:rsidRPr="00ED68DF">
              <w:rPr>
                <w:rFonts w:ascii="Verdana" w:hAnsi="Verdana" w:cstheme="minorHAnsi"/>
                <w:sz w:val="18"/>
                <w:szCs w:val="18"/>
                <w:highlight w:val="yellow"/>
              </w:rPr>
              <w:fldChar w:fldCharType="end"/>
            </w:r>
          </w:p>
        </w:tc>
      </w:tr>
      <w:tr w:rsidR="0090270E" w:rsidRPr="00ED68DF" w14:paraId="418369AB" w14:textId="77777777" w:rsidTr="004F3A2A">
        <w:tc>
          <w:tcPr>
            <w:tcW w:w="2206" w:type="dxa"/>
            <w:vAlign w:val="center"/>
          </w:tcPr>
          <w:p w14:paraId="0BCEB2A7"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E-mail</w:t>
            </w:r>
          </w:p>
        </w:tc>
        <w:tc>
          <w:tcPr>
            <w:tcW w:w="6343" w:type="dxa"/>
            <w:vAlign w:val="center"/>
          </w:tcPr>
          <w:p w14:paraId="13A87B00" w14:textId="77777777" w:rsidR="0090270E" w:rsidRPr="00ED68DF" w:rsidRDefault="0090270E" w:rsidP="004F3A2A">
            <w:pPr>
              <w:pStyle w:val="doplnuchaze"/>
              <w:jc w:val="left"/>
              <w:rPr>
                <w:rFonts w:ascii="Verdana" w:hAnsi="Verdana" w:cstheme="minorHAnsi"/>
                <w:sz w:val="18"/>
                <w:szCs w:val="18"/>
                <w:highlight w:val="yellow"/>
              </w:rPr>
            </w:pPr>
            <w:r w:rsidRPr="00ED68DF">
              <w:rPr>
                <w:rFonts w:ascii="Verdana" w:hAnsi="Verdana" w:cstheme="minorHAnsi"/>
                <w:sz w:val="18"/>
                <w:szCs w:val="18"/>
                <w:highlight w:val="yellow"/>
              </w:rPr>
              <w:fldChar w:fldCharType="begin"/>
            </w:r>
            <w:r w:rsidRPr="00ED68DF">
              <w:rPr>
                <w:rFonts w:ascii="Verdana" w:hAnsi="Verdana" w:cstheme="minorHAnsi"/>
                <w:sz w:val="18"/>
                <w:szCs w:val="18"/>
                <w:highlight w:val="yellow"/>
              </w:rPr>
              <w:instrText xml:space="preserve"> MACROBUTTON  VložitŠirokouMezeru "[VLOŽÍ ZHOTOVITEL]" </w:instrText>
            </w:r>
            <w:r w:rsidRPr="00ED68DF">
              <w:rPr>
                <w:rFonts w:ascii="Verdana" w:hAnsi="Verdana" w:cstheme="minorHAnsi"/>
                <w:sz w:val="18"/>
                <w:szCs w:val="18"/>
                <w:highlight w:val="yellow"/>
              </w:rPr>
              <w:fldChar w:fldCharType="end"/>
            </w:r>
          </w:p>
        </w:tc>
      </w:tr>
      <w:tr w:rsidR="0090270E" w:rsidRPr="00ED68DF" w14:paraId="61D98B72" w14:textId="77777777" w:rsidTr="004F3A2A">
        <w:tc>
          <w:tcPr>
            <w:tcW w:w="2206" w:type="dxa"/>
            <w:vAlign w:val="center"/>
          </w:tcPr>
          <w:p w14:paraId="6979A793" w14:textId="77777777" w:rsidR="0090270E" w:rsidRPr="00ED68DF" w:rsidRDefault="0090270E" w:rsidP="004F3A2A">
            <w:pPr>
              <w:pStyle w:val="RLTextlnkuslovan"/>
              <w:numPr>
                <w:ilvl w:val="0"/>
                <w:numId w:val="0"/>
              </w:numPr>
              <w:jc w:val="left"/>
              <w:rPr>
                <w:rFonts w:ascii="Verdana" w:hAnsi="Verdana" w:cstheme="minorHAnsi"/>
                <w:sz w:val="18"/>
                <w:szCs w:val="18"/>
              </w:rPr>
            </w:pPr>
            <w:r w:rsidRPr="00ED68DF">
              <w:rPr>
                <w:rFonts w:ascii="Verdana" w:hAnsi="Verdana" w:cstheme="minorHAnsi"/>
                <w:sz w:val="18"/>
                <w:szCs w:val="18"/>
              </w:rPr>
              <w:t>Telefon</w:t>
            </w:r>
          </w:p>
        </w:tc>
        <w:tc>
          <w:tcPr>
            <w:tcW w:w="6343" w:type="dxa"/>
            <w:vAlign w:val="center"/>
          </w:tcPr>
          <w:p w14:paraId="7B1EA62A" w14:textId="77777777" w:rsidR="0090270E" w:rsidRPr="00ED68DF" w:rsidRDefault="0090270E" w:rsidP="004F3A2A">
            <w:pPr>
              <w:pStyle w:val="doplnuchaze"/>
              <w:jc w:val="left"/>
              <w:rPr>
                <w:rFonts w:ascii="Verdana" w:hAnsi="Verdana" w:cstheme="minorHAnsi"/>
                <w:sz w:val="18"/>
                <w:szCs w:val="18"/>
                <w:highlight w:val="yellow"/>
              </w:rPr>
            </w:pPr>
            <w:r w:rsidRPr="00ED68DF">
              <w:rPr>
                <w:rFonts w:ascii="Verdana" w:hAnsi="Verdana" w:cstheme="minorHAnsi"/>
                <w:sz w:val="18"/>
                <w:szCs w:val="18"/>
                <w:highlight w:val="yellow"/>
              </w:rPr>
              <w:fldChar w:fldCharType="begin"/>
            </w:r>
            <w:r w:rsidRPr="00ED68DF">
              <w:rPr>
                <w:rFonts w:ascii="Verdana" w:hAnsi="Verdana" w:cstheme="minorHAnsi"/>
                <w:sz w:val="18"/>
                <w:szCs w:val="18"/>
                <w:highlight w:val="yellow"/>
              </w:rPr>
              <w:instrText xml:space="preserve"> MACROBUTTON  VložitŠirokouMezeru "[VLOŽÍ ZHOTOVITEL]" </w:instrText>
            </w:r>
            <w:r w:rsidRPr="00ED68DF">
              <w:rPr>
                <w:rFonts w:ascii="Verdana" w:hAnsi="Verdana" w:cstheme="minorHAnsi"/>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3F7CB3B6"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070FD">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070FD">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06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gridCol w:w="3458"/>
      <w:gridCol w:w="2694"/>
      <w:gridCol w:w="2921"/>
    </w:tblGrid>
    <w:tr w:rsidR="00DE3792" w:rsidRPr="00A94233" w14:paraId="6E2EFD9B" w14:textId="77777777" w:rsidTr="00B070FD">
      <w:tc>
        <w:tcPr>
          <w:tcW w:w="993" w:type="dxa"/>
          <w:tcMar>
            <w:left w:w="0" w:type="dxa"/>
            <w:right w:w="0" w:type="dxa"/>
          </w:tcMar>
          <w:vAlign w:val="bottom"/>
        </w:tcPr>
        <w:p w14:paraId="4416BEBC" w14:textId="11C41B02" w:rsidR="00DE3792" w:rsidRPr="00977456" w:rsidRDefault="00DE3792" w:rsidP="00F71A98">
          <w:pPr>
            <w:tabs>
              <w:tab w:val="center" w:pos="4536"/>
              <w:tab w:val="right" w:pos="9072"/>
            </w:tabs>
            <w:rPr>
              <w:rFonts w:ascii="Verdana" w:eastAsia="Verdana" w:hAnsi="Verdana"/>
              <w:b/>
              <w:color w:val="FF5200"/>
              <w:sz w:val="14"/>
              <w:szCs w:val="14"/>
            </w:rPr>
          </w:pPr>
          <w:r w:rsidRPr="00977456">
            <w:rPr>
              <w:rFonts w:ascii="Verdana" w:eastAsia="Verdana" w:hAnsi="Verdana"/>
              <w:b/>
              <w:color w:val="FF5200"/>
              <w:sz w:val="14"/>
              <w:szCs w:val="14"/>
            </w:rPr>
            <w:fldChar w:fldCharType="begin"/>
          </w:r>
          <w:r w:rsidRPr="00977456">
            <w:rPr>
              <w:rFonts w:ascii="Verdana" w:eastAsia="Verdana" w:hAnsi="Verdana"/>
              <w:b/>
              <w:color w:val="FF5200"/>
              <w:sz w:val="14"/>
              <w:szCs w:val="14"/>
            </w:rPr>
            <w:instrText>PAGE   \* MERGEFORMAT</w:instrText>
          </w:r>
          <w:r w:rsidRPr="00977456">
            <w:rPr>
              <w:rFonts w:ascii="Verdana" w:eastAsia="Verdana" w:hAnsi="Verdana"/>
              <w:b/>
              <w:color w:val="FF5200"/>
              <w:sz w:val="14"/>
              <w:szCs w:val="14"/>
            </w:rPr>
            <w:fldChar w:fldCharType="separate"/>
          </w:r>
          <w:r w:rsidR="00B070FD" w:rsidRPr="00B070FD">
            <w:rPr>
              <w:rFonts w:ascii="Verdana" w:hAnsi="Verdana"/>
              <w:b/>
              <w:noProof/>
              <w:color w:val="FF5200"/>
              <w:sz w:val="14"/>
              <w:szCs w:val="14"/>
            </w:rPr>
            <w:t>1</w:t>
          </w:r>
          <w:r w:rsidRPr="00977456">
            <w:rPr>
              <w:rFonts w:ascii="Verdana" w:eastAsia="Verdana" w:hAnsi="Verdana"/>
              <w:b/>
              <w:color w:val="FF5200"/>
              <w:sz w:val="14"/>
              <w:szCs w:val="14"/>
            </w:rPr>
            <w:fldChar w:fldCharType="end"/>
          </w:r>
          <w:r w:rsidRPr="00977456">
            <w:rPr>
              <w:rFonts w:ascii="Verdana" w:eastAsia="Verdana" w:hAnsi="Verdana"/>
              <w:b/>
              <w:color w:val="FF5200"/>
              <w:sz w:val="14"/>
              <w:szCs w:val="14"/>
            </w:rPr>
            <w:t>/</w:t>
          </w:r>
          <w:r w:rsidRPr="00977456">
            <w:rPr>
              <w:rFonts w:ascii="Verdana" w:eastAsia="Verdana" w:hAnsi="Verdana"/>
              <w:b/>
              <w:color w:val="FF5200"/>
              <w:sz w:val="14"/>
              <w:szCs w:val="14"/>
            </w:rPr>
            <w:fldChar w:fldCharType="begin"/>
          </w:r>
          <w:r w:rsidRPr="00977456">
            <w:rPr>
              <w:rFonts w:ascii="Verdana" w:eastAsia="Verdana" w:hAnsi="Verdana"/>
              <w:b/>
              <w:color w:val="FF5200"/>
              <w:sz w:val="14"/>
              <w:szCs w:val="14"/>
            </w:rPr>
            <w:instrText xml:space="preserve"> NUMPAGES   \* MERGEFORMAT </w:instrText>
          </w:r>
          <w:r w:rsidRPr="00977456">
            <w:rPr>
              <w:rFonts w:ascii="Verdana" w:eastAsia="Verdana" w:hAnsi="Verdana"/>
              <w:b/>
              <w:color w:val="FF5200"/>
              <w:sz w:val="14"/>
              <w:szCs w:val="14"/>
            </w:rPr>
            <w:fldChar w:fldCharType="separate"/>
          </w:r>
          <w:r w:rsidR="00B070FD" w:rsidRPr="00B070FD">
            <w:rPr>
              <w:rFonts w:ascii="Verdana" w:hAnsi="Verdana"/>
              <w:b/>
              <w:noProof/>
              <w:color w:val="FF5200"/>
              <w:sz w:val="14"/>
              <w:szCs w:val="14"/>
            </w:rPr>
            <w:t>9</w:t>
          </w:r>
          <w:r w:rsidRPr="00977456">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694"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323B838" w14:textId="77777777" w:rsidR="00977456" w:rsidRPr="00977456" w:rsidRDefault="00977456" w:rsidP="00977456">
          <w:pPr>
            <w:tabs>
              <w:tab w:val="center" w:pos="4536"/>
              <w:tab w:val="right" w:pos="9072"/>
            </w:tabs>
            <w:rPr>
              <w:rFonts w:ascii="Verdana" w:eastAsia="Verdana" w:hAnsi="Verdana"/>
              <w:sz w:val="12"/>
            </w:rPr>
          </w:pPr>
          <w:r w:rsidRPr="00977456">
            <w:rPr>
              <w:rFonts w:ascii="Verdana" w:eastAsia="Verdana" w:hAnsi="Verdana"/>
              <w:sz w:val="12"/>
            </w:rPr>
            <w:t>Oblastní ředitelství Ústí nad Labem</w:t>
          </w:r>
        </w:p>
        <w:p w14:paraId="0C5EFBF6" w14:textId="77777777" w:rsidR="00977456" w:rsidRPr="00977456" w:rsidRDefault="00977456" w:rsidP="00977456">
          <w:pPr>
            <w:tabs>
              <w:tab w:val="center" w:pos="4536"/>
              <w:tab w:val="right" w:pos="9072"/>
            </w:tabs>
            <w:rPr>
              <w:rFonts w:ascii="Verdana" w:eastAsia="Verdana" w:hAnsi="Verdana"/>
              <w:sz w:val="12"/>
            </w:rPr>
          </w:pPr>
          <w:r w:rsidRPr="00977456">
            <w:rPr>
              <w:rFonts w:ascii="Verdana" w:eastAsia="Verdana" w:hAnsi="Verdana"/>
              <w:sz w:val="12"/>
            </w:rPr>
            <w:t>Železničářská 1386/31</w:t>
          </w:r>
        </w:p>
        <w:p w14:paraId="7DD84DD6" w14:textId="32F4C803" w:rsidR="00DE3792" w:rsidRPr="00A94233" w:rsidRDefault="00977456" w:rsidP="00977456">
          <w:pPr>
            <w:tabs>
              <w:tab w:val="center" w:pos="4536"/>
              <w:tab w:val="right" w:pos="9072"/>
            </w:tabs>
            <w:rPr>
              <w:rFonts w:ascii="Verdana" w:eastAsia="Verdana" w:hAnsi="Verdana"/>
              <w:sz w:val="12"/>
            </w:rPr>
          </w:pPr>
          <w:r w:rsidRPr="00977456">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1E3CBE1B"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721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66C87DF2"/>
    <w:lvl w:ilvl="0" w:tplc="0E5676F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49"/>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3"/>
  </w:num>
  <w:num w:numId="12">
    <w:abstractNumId w:val="26"/>
  </w:num>
  <w:num w:numId="13">
    <w:abstractNumId w:val="14"/>
  </w:num>
  <w:num w:numId="14">
    <w:abstractNumId w:val="35"/>
  </w:num>
  <w:num w:numId="15">
    <w:abstractNumId w:val="35"/>
  </w:num>
  <w:num w:numId="16">
    <w:abstractNumId w:val="45"/>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6"/>
  </w:num>
  <w:num w:numId="33">
    <w:abstractNumId w:val="41"/>
  </w:num>
  <w:num w:numId="34">
    <w:abstractNumId w:val="6"/>
  </w:num>
  <w:num w:numId="35">
    <w:abstractNumId w:val="18"/>
  </w:num>
  <w:num w:numId="36">
    <w:abstractNumId w:val="31"/>
  </w:num>
  <w:num w:numId="37">
    <w:abstractNumId w:val="35"/>
  </w:num>
  <w:num w:numId="38">
    <w:abstractNumId w:val="13"/>
  </w:num>
  <w:num w:numId="39">
    <w:abstractNumId w:val="12"/>
  </w:num>
  <w:num w:numId="40">
    <w:abstractNumId w:val="48"/>
  </w:num>
  <w:num w:numId="41">
    <w:abstractNumId w:val="11"/>
  </w:num>
  <w:num w:numId="42">
    <w:abstractNumId w:val="35"/>
  </w:num>
  <w:num w:numId="43">
    <w:abstractNumId w:val="5"/>
  </w:num>
  <w:num w:numId="44">
    <w:abstractNumId w:val="22"/>
  </w:num>
  <w:num w:numId="45">
    <w:abstractNumId w:val="35"/>
  </w:num>
  <w:num w:numId="46">
    <w:abstractNumId w:val="35"/>
  </w:num>
  <w:num w:numId="47">
    <w:abstractNumId w:val="35"/>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47A56"/>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28D4"/>
    <w:rsid w:val="005F6869"/>
    <w:rsid w:val="00602EEE"/>
    <w:rsid w:val="00606BB7"/>
    <w:rsid w:val="006073B6"/>
    <w:rsid w:val="00613B66"/>
    <w:rsid w:val="00616498"/>
    <w:rsid w:val="006343DA"/>
    <w:rsid w:val="00634660"/>
    <w:rsid w:val="00643CE5"/>
    <w:rsid w:val="006452A8"/>
    <w:rsid w:val="00646FD3"/>
    <w:rsid w:val="00650C78"/>
    <w:rsid w:val="00662E84"/>
    <w:rsid w:val="006653C8"/>
    <w:rsid w:val="0067610C"/>
    <w:rsid w:val="00680163"/>
    <w:rsid w:val="0068231E"/>
    <w:rsid w:val="006848CF"/>
    <w:rsid w:val="00691A74"/>
    <w:rsid w:val="00694A38"/>
    <w:rsid w:val="00696B10"/>
    <w:rsid w:val="0069787C"/>
    <w:rsid w:val="006A0501"/>
    <w:rsid w:val="006A0D45"/>
    <w:rsid w:val="006A69D5"/>
    <w:rsid w:val="006B0D7E"/>
    <w:rsid w:val="006B230C"/>
    <w:rsid w:val="006C21B2"/>
    <w:rsid w:val="006D13CC"/>
    <w:rsid w:val="006D1ACE"/>
    <w:rsid w:val="006D24A9"/>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D24"/>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77456"/>
    <w:rsid w:val="00981807"/>
    <w:rsid w:val="00986E6F"/>
    <w:rsid w:val="00987103"/>
    <w:rsid w:val="009871A0"/>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D5EFF"/>
    <w:rsid w:val="00AE146B"/>
    <w:rsid w:val="00AE20A6"/>
    <w:rsid w:val="00AE25F7"/>
    <w:rsid w:val="00AE4AB7"/>
    <w:rsid w:val="00AF0F95"/>
    <w:rsid w:val="00AF2299"/>
    <w:rsid w:val="00AF44B3"/>
    <w:rsid w:val="00AF4F0A"/>
    <w:rsid w:val="00AF510F"/>
    <w:rsid w:val="00B047FB"/>
    <w:rsid w:val="00B070FD"/>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93EB9"/>
    <w:rsid w:val="00B94C91"/>
    <w:rsid w:val="00B96AAD"/>
    <w:rsid w:val="00BA19C0"/>
    <w:rsid w:val="00BA4CAA"/>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2E55"/>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25E0"/>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68DF"/>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5B73"/>
    <w:rsid w:val="00F265E8"/>
    <w:rsid w:val="00F26AEA"/>
    <w:rsid w:val="00F312C6"/>
    <w:rsid w:val="00F37200"/>
    <w:rsid w:val="00F4455C"/>
    <w:rsid w:val="00F50F24"/>
    <w:rsid w:val="00F545E5"/>
    <w:rsid w:val="00F56F8E"/>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3CAA1B"/>
  <w15:docId w15:val="{50FA69DF-166D-41EB-B818-609FDDDA3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447A56"/>
    <w:rPr>
      <w:rFonts w:ascii="Times New Roman" w:hAnsi="Times New Roman" w:cs="Times New Roman" w:hint="default"/>
      <w:b/>
      <w:bCs/>
      <w:color w:val="000000"/>
      <w:sz w:val="20"/>
      <w:szCs w:val="20"/>
    </w:rPr>
  </w:style>
  <w:style w:type="paragraph" w:customStyle="1" w:styleId="Textbezodsazen">
    <w:name w:val="_Text_bez_odsazení"/>
    <w:basedOn w:val="Normln"/>
    <w:link w:val="TextbezodsazenChar"/>
    <w:qFormat/>
    <w:rsid w:val="00F4455C"/>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F4455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E9D714F-334E-4DA0-BBD3-DA0120950A0B}">
  <ds:schemaRefs>
    <ds:schemaRef ds:uri="http://schemas.microsoft.com/sharepoint/v3/contenttype/forms"/>
  </ds:schemaRefs>
</ds:datastoreItem>
</file>

<file path=customXml/itemProps3.xml><?xml version="1.0" encoding="utf-8"?>
<ds:datastoreItem xmlns:ds="http://schemas.openxmlformats.org/officeDocument/2006/customXml" ds:itemID="{BC30687B-05E5-4DCC-85CF-9BC32B890DF1}">
  <ds:schemaRefs>
    <ds:schemaRef ds:uri="http://schemas.microsoft.com/office/2006/metadata/properties"/>
  </ds:schemaRefs>
</ds:datastoreItem>
</file>

<file path=customXml/itemProps4.xml><?xml version="1.0" encoding="utf-8"?>
<ds:datastoreItem xmlns:ds="http://schemas.openxmlformats.org/officeDocument/2006/customXml" ds:itemID="{C7D6CE90-B5F7-48C5-AC9E-71C46D906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9</Pages>
  <Words>3173</Words>
  <Characters>18721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65</cp:revision>
  <cp:lastPrinted>2018-11-08T08:22:00Z</cp:lastPrinted>
  <dcterms:created xsi:type="dcterms:W3CDTF">2018-11-07T13:46:00Z</dcterms:created>
  <dcterms:modified xsi:type="dcterms:W3CDTF">2021-07-21T06:39:00Z</dcterms:modified>
</cp:coreProperties>
</file>